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1024C" w:rsidRDefault="008A6221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 А.</w:t>
      </w: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ДЕКЛАРАТИВНОЕ ПРОГРАММИРОВАНИЕ </w:t>
      </w: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ЯЗЫКЕ </w:t>
      </w:r>
      <w:r>
        <w:rPr>
          <w:b/>
          <w:sz w:val="32"/>
          <w:szCs w:val="32"/>
          <w:lang w:val="en-US"/>
        </w:rPr>
        <w:t>PYTHON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8A6221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Профиль «Финансовые рынки и финтех»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D1024C" w:rsidRDefault="00D1024C">
      <w:pPr>
        <w:ind w:right="-1"/>
        <w:jc w:val="center"/>
        <w:rPr>
          <w:i/>
          <w:sz w:val="28"/>
          <w:szCs w:val="28"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</w:pP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1024C" w:rsidRDefault="008A6221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D1024C" w:rsidRDefault="00D1024C">
      <w:pPr>
        <w:rPr>
          <w:b/>
          <w:color w:val="000000" w:themeColor="text1"/>
          <w:sz w:val="28"/>
          <w:szCs w:val="28"/>
        </w:rPr>
      </w:pPr>
    </w:p>
    <w:p w:rsidR="00D1024C" w:rsidRDefault="00D1024C"/>
    <w:tbl>
      <w:tblPr>
        <w:tblW w:w="4915" w:type="dxa"/>
        <w:tblInd w:w="4974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D1024C">
        <w:tc>
          <w:tcPr>
            <w:tcW w:w="4915" w:type="dxa"/>
            <w:shd w:val="clear" w:color="auto" w:fill="auto"/>
          </w:tcPr>
          <w:p w:rsidR="00D1024C" w:rsidRDefault="008A6221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D1024C" w:rsidRDefault="008A622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D1024C" w:rsidRDefault="008A622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D1024C" w:rsidRDefault="00D1024C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D1024C" w:rsidRDefault="008A622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Каменева</w:t>
            </w:r>
          </w:p>
          <w:p w:rsidR="00D1024C" w:rsidRDefault="008A622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40A78">
              <w:rPr>
                <w:sz w:val="28"/>
                <w:szCs w:val="28"/>
              </w:rPr>
              <w:t>28» июня</w:t>
            </w:r>
            <w:r>
              <w:rPr>
                <w:sz w:val="28"/>
                <w:szCs w:val="28"/>
              </w:rPr>
              <w:t xml:space="preserve"> 202</w:t>
            </w:r>
            <w:r w:rsidR="00C62558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г.</w:t>
            </w:r>
          </w:p>
          <w:p w:rsidR="00D1024C" w:rsidRDefault="00D1024C">
            <w:pPr>
              <w:widowControl w:val="0"/>
              <w:rPr>
                <w:sz w:val="28"/>
              </w:rPr>
            </w:pPr>
          </w:p>
        </w:tc>
      </w:tr>
    </w:tbl>
    <w:p w:rsidR="00D1024C" w:rsidRDefault="00D1024C">
      <w:pPr>
        <w:spacing w:line="360" w:lineRule="auto"/>
        <w:rPr>
          <w:b/>
          <w:sz w:val="32"/>
          <w:szCs w:val="32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А.А.</w:t>
      </w: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ДЕКЛАРАТИВНОЕ ПРОГРАММИРОВАНИЕ </w:t>
      </w: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ЯЗЫКЕ </w:t>
      </w:r>
      <w:r>
        <w:rPr>
          <w:b/>
          <w:sz w:val="32"/>
          <w:szCs w:val="32"/>
          <w:lang w:val="en-US"/>
        </w:rPr>
        <w:t>PYTHON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8A6221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Профиль «Финансовые рынки и финтех»</w:t>
      </w:r>
    </w:p>
    <w:p w:rsidR="00D1024C" w:rsidRDefault="00D1024C">
      <w:pPr>
        <w:jc w:val="center"/>
        <w:rPr>
          <w:sz w:val="28"/>
          <w:szCs w:val="28"/>
        </w:rPr>
      </w:pPr>
    </w:p>
    <w:p w:rsidR="00D1024C" w:rsidRDefault="00D1024C">
      <w:pPr>
        <w:spacing w:line="192" w:lineRule="auto"/>
        <w:rPr>
          <w:sz w:val="28"/>
          <w:szCs w:val="28"/>
        </w:rPr>
      </w:pPr>
    </w:p>
    <w:p w:rsidR="00C62558" w:rsidRPr="00C62558" w:rsidRDefault="00C62558" w:rsidP="00C62558">
      <w:pPr>
        <w:suppressAutoHyphens/>
        <w:jc w:val="center"/>
        <w:rPr>
          <w:lang w:eastAsia="ru-RU"/>
        </w:rPr>
      </w:pPr>
      <w:r w:rsidRPr="00C62558">
        <w:rPr>
          <w:rFonts w:eastAsia="Calibri"/>
          <w:i/>
          <w:lang w:eastAsia="ru-RU"/>
        </w:rPr>
        <w:t xml:space="preserve">Рекомендовано Ученым советом Финансового факультета </w:t>
      </w:r>
    </w:p>
    <w:p w:rsidR="00C62558" w:rsidRPr="00C62558" w:rsidRDefault="00C62558" w:rsidP="00C62558">
      <w:pPr>
        <w:suppressAutoHyphens/>
        <w:jc w:val="center"/>
        <w:rPr>
          <w:lang w:eastAsia="ru-RU"/>
        </w:rPr>
      </w:pPr>
      <w:r w:rsidRPr="00C62558">
        <w:rPr>
          <w:rFonts w:eastAsia="Calibri"/>
          <w:i/>
          <w:lang w:eastAsia="ru-RU"/>
        </w:rPr>
        <w:t>(протокол № 35 от «20» июня 2023 г.)</w:t>
      </w:r>
    </w:p>
    <w:p w:rsidR="00C62558" w:rsidRPr="00C62558" w:rsidRDefault="00C62558" w:rsidP="00C62558">
      <w:pPr>
        <w:suppressAutoHyphens/>
        <w:jc w:val="center"/>
        <w:rPr>
          <w:rFonts w:eastAsia="Calibri"/>
          <w:b/>
          <w:lang w:eastAsia="ru-RU"/>
        </w:rPr>
      </w:pPr>
    </w:p>
    <w:p w:rsidR="00C62558" w:rsidRPr="00C62558" w:rsidRDefault="00C62558" w:rsidP="00C62558">
      <w:pPr>
        <w:suppressAutoHyphens/>
        <w:jc w:val="center"/>
        <w:rPr>
          <w:lang w:eastAsia="ru-RU"/>
        </w:rPr>
      </w:pPr>
      <w:r w:rsidRPr="00C62558">
        <w:rPr>
          <w:i/>
          <w:color w:val="000000"/>
          <w:lang w:eastAsia="ru-RU"/>
        </w:rPr>
        <w:t>Одобрено Кафедрой «Финансовые технологии» Финансового факультета</w:t>
      </w:r>
    </w:p>
    <w:p w:rsidR="00D1024C" w:rsidRDefault="00C62558" w:rsidP="00C62558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 w:rsidRPr="00C62558">
        <w:rPr>
          <w:rFonts w:eastAsia="Calibri"/>
          <w:i/>
          <w:color w:val="000000"/>
          <w:lang w:eastAsia="ru-RU"/>
        </w:rPr>
        <w:t>(протокол № 9 от «26» мая 2023 г.)</w:t>
      </w:r>
    </w:p>
    <w:p w:rsidR="00D1024C" w:rsidRDefault="00D1024C">
      <w:pPr>
        <w:ind w:right="616"/>
        <w:jc w:val="center"/>
        <w:rPr>
          <w:i/>
        </w:rPr>
      </w:pPr>
    </w:p>
    <w:p w:rsidR="00D1024C" w:rsidRDefault="00D1024C">
      <w:pPr>
        <w:ind w:left="-180" w:right="616" w:firstLine="360"/>
        <w:jc w:val="center"/>
        <w:rPr>
          <w:b/>
          <w:sz w:val="32"/>
          <w:szCs w:val="32"/>
        </w:rPr>
      </w:pPr>
    </w:p>
    <w:p w:rsidR="00C62558" w:rsidRDefault="00C62558">
      <w:pPr>
        <w:ind w:left="-180" w:right="616" w:firstLine="360"/>
        <w:jc w:val="center"/>
        <w:rPr>
          <w:b/>
          <w:sz w:val="32"/>
          <w:szCs w:val="32"/>
        </w:rPr>
      </w:pPr>
    </w:p>
    <w:p w:rsidR="00C62558" w:rsidRDefault="00C62558">
      <w:pPr>
        <w:ind w:left="-180" w:right="616" w:firstLine="360"/>
        <w:jc w:val="center"/>
        <w:rPr>
          <w:b/>
          <w:sz w:val="32"/>
          <w:szCs w:val="32"/>
        </w:rPr>
      </w:pPr>
    </w:p>
    <w:p w:rsidR="00D1024C" w:rsidRDefault="008A6221">
      <w:pPr>
        <w:ind w:left="-180" w:right="616" w:firstLine="360"/>
        <w:jc w:val="center"/>
        <w:rPr>
          <w:b/>
          <w:sz w:val="28"/>
          <w:szCs w:val="28"/>
        </w:rPr>
        <w:sectPr w:rsidR="00D1024C">
          <w:headerReference w:type="default" r:id="rId8"/>
          <w:footerReference w:type="default" r:id="rId9"/>
          <w:pgSz w:w="11906" w:h="16838"/>
          <w:pgMar w:top="1120" w:right="629" w:bottom="280" w:left="1500" w:header="0" w:footer="0" w:gutter="0"/>
          <w:cols w:space="720"/>
          <w:formProt w:val="0"/>
          <w:titlePg/>
          <w:docGrid w:linePitch="100"/>
        </w:sectPr>
      </w:pPr>
      <w:r>
        <w:rPr>
          <w:b/>
          <w:sz w:val="28"/>
          <w:szCs w:val="28"/>
        </w:rPr>
        <w:t>Москва 2023</w:t>
      </w:r>
    </w:p>
    <w:p w:rsidR="00D1024C" w:rsidRDefault="008A6221">
      <w:pPr>
        <w:ind w:left="-180" w:right="616" w:firstLine="360"/>
        <w:jc w:val="both"/>
      </w:pPr>
      <w:r>
        <w:lastRenderedPageBreak/>
        <w:t>УДК 004.43(073)</w:t>
      </w:r>
    </w:p>
    <w:p w:rsidR="00D1024C" w:rsidRDefault="008A6221">
      <w:pPr>
        <w:ind w:left="-180" w:right="616" w:firstLine="360"/>
        <w:jc w:val="both"/>
      </w:pPr>
      <w:r>
        <w:t>ББК 32.973.3я73</w:t>
      </w:r>
    </w:p>
    <w:p w:rsidR="00D1024C" w:rsidRDefault="008A6221">
      <w:pPr>
        <w:ind w:left="-180" w:right="616" w:firstLine="360"/>
        <w:jc w:val="both"/>
      </w:pPr>
      <w:r>
        <w:t>Г 87</w:t>
      </w:r>
    </w:p>
    <w:p w:rsidR="00D1024C" w:rsidRDefault="008A6221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sdt>
      <w:sdtPr>
        <w:id w:val="1740444774"/>
        <w:docPartObj>
          <w:docPartGallery w:val="Table of Contents"/>
          <w:docPartUnique/>
        </w:docPartObj>
      </w:sdtPr>
      <w:sdtEndPr/>
      <w:sdtContent>
        <w:p w:rsidR="003B55A6" w:rsidRDefault="008A6221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  <w:szCs w:val="28"/>
              <w:lang w:eastAsia="en-US"/>
            </w:rPr>
            <w:instrText>TOC \z \o "1-3" \u \h</w:instrText>
          </w:r>
          <w:r>
            <w:rPr>
              <w:szCs w:val="28"/>
              <w:lang w:eastAsia="en-US"/>
            </w:rPr>
            <w:fldChar w:fldCharType="separate"/>
          </w:r>
          <w:hyperlink w:anchor="_Toc141194246" w:history="1">
            <w:r w:rsidR="003B55A6" w:rsidRPr="00D0741A">
              <w:rPr>
                <w:rStyle w:val="aff8"/>
                <w:noProof/>
                <w:lang w:eastAsia="en-US"/>
              </w:rPr>
              <w:t>1.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Наименование 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_Toc141194246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4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47" w:history="1">
            <w:r w:rsidR="003B55A6" w:rsidRPr="00D0741A">
              <w:rPr>
                <w:rStyle w:val="aff8"/>
                <w:noProof/>
                <w:lang w:eastAsia="en-US"/>
              </w:rPr>
              <w:t>2.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_Toc141194247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4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48" w:history="1">
            <w:r w:rsidR="003B55A6" w:rsidRPr="00D0741A">
              <w:rPr>
                <w:rStyle w:val="aff8"/>
                <w:noProof/>
              </w:rPr>
              <w:t>3. Место дисциплины в структуре образовательной программы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_Toc141194248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49" w:history="1">
            <w:r w:rsidR="003B55A6" w:rsidRPr="00D0741A">
              <w:rPr>
                <w:rStyle w:val="aff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_Toc141194249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0" w:history="1">
            <w:r w:rsidR="003B55A6" w:rsidRPr="00D0741A">
              <w:rPr>
                <w:rStyle w:val="aff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_Toc141194250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1" w:history="1">
            <w:r w:rsidR="003B55A6" w:rsidRPr="00D0741A">
              <w:rPr>
                <w:rStyle w:val="aff8"/>
                <w:noProof/>
              </w:rPr>
              <w:t>5.1. Содержание 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_Toc141194251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2" w:history="1">
            <w:r w:rsidR="003B55A6" w:rsidRPr="00D0741A">
              <w:rPr>
                <w:rStyle w:val="aff8"/>
                <w:noProof/>
                <w:lang w:eastAsia="en-US"/>
              </w:rPr>
              <w:t>5.3.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Содержание семинаров, практических занятий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_Toc141194252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8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3" w:history="1">
            <w:r w:rsidR="003B55A6" w:rsidRPr="00D0741A">
              <w:rPr>
                <w:rStyle w:val="aff8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_Toc141194253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10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4" w:history="1">
            <w:r w:rsidR="003B55A6" w:rsidRPr="00D0741A">
              <w:rPr>
                <w:rStyle w:val="aff8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_Toc141194254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10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5" w:history="1">
            <w:r w:rsidR="003B55A6" w:rsidRPr="00D0741A">
              <w:rPr>
                <w:rStyle w:val="aff8"/>
                <w:noProof/>
              </w:rPr>
              <w:t>6.2. Перечень вопросов, заданий, тем для подготовки к текущему контролю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_Toc141194255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11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6" w:history="1">
            <w:r w:rsidR="003B55A6" w:rsidRPr="00D0741A">
              <w:rPr>
                <w:rStyle w:val="aff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_Toc141194256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11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7" w:history="1">
            <w:r w:rsidR="003B55A6" w:rsidRPr="00D0741A">
              <w:rPr>
                <w:rStyle w:val="aff8"/>
                <w:noProof/>
              </w:rPr>
              <w:t>8. Перечень основной и дополнительной учебной литературы, необходимой для освоения</w:t>
            </w:r>
            <w:r w:rsidR="003B55A6" w:rsidRPr="00D0741A">
              <w:rPr>
                <w:rStyle w:val="aff8"/>
                <w:noProof/>
                <w:spacing w:val="-6"/>
              </w:rPr>
              <w:t xml:space="preserve"> </w:t>
            </w:r>
            <w:r w:rsidR="003B55A6" w:rsidRPr="00D0741A">
              <w:rPr>
                <w:rStyle w:val="aff8"/>
                <w:noProof/>
              </w:rPr>
              <w:t>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_Toc141194257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15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8" w:history="1">
            <w:r w:rsidR="003B55A6" w:rsidRPr="00D0741A">
              <w:rPr>
                <w:rStyle w:val="aff8"/>
                <w:noProof/>
                <w:lang w:eastAsia="en-US"/>
              </w:rPr>
              <w:t>9.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_Toc141194258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9" w:history="1">
            <w:r w:rsidR="003B55A6" w:rsidRPr="00D0741A">
              <w:rPr>
                <w:rStyle w:val="aff8"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_Toc141194259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60" w:history="1">
            <w:r w:rsidR="003B55A6" w:rsidRPr="00D0741A">
              <w:rPr>
                <w:rStyle w:val="aff8"/>
                <w:noProof/>
              </w:rPr>
              <w:t>11. 1. Комплект лицензионного программного обеспечения: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_Toc141194260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3007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61" w:history="1">
            <w:r w:rsidR="003B55A6" w:rsidRPr="00D0741A">
              <w:rPr>
                <w:rStyle w:val="aff8"/>
                <w:noProof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_Toc141194261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D1024C" w:rsidRDefault="008A6221">
          <w:pPr>
            <w:pStyle w:val="12"/>
            <w:rPr>
              <w:rFonts w:asciiTheme="minorHAnsi" w:eastAsiaTheme="minorEastAsia" w:hAnsiTheme="minorHAnsi" w:cstheme="minorBidi"/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3B55A6" w:rsidRDefault="003B55A6">
      <w:pPr>
        <w:pStyle w:val="12"/>
      </w:pPr>
    </w:p>
    <w:p w:rsidR="00D1024C" w:rsidRDefault="008A6221">
      <w:pPr>
        <w:pStyle w:val="12"/>
        <w:rPr>
          <w:lang w:val="en-US"/>
        </w:rPr>
      </w:pPr>
      <w:r>
        <w:rPr>
          <w:vanish/>
        </w:rPr>
        <w:t>12.Описание материально-технической базы, необходимой для осуществления образовательного процесса по дисциплине…………….                  ……..</w:t>
      </w:r>
      <w:r>
        <w:rPr>
          <w:vanish/>
          <w:lang w:val="en-US"/>
        </w:rPr>
        <w:t>17</w:t>
      </w:r>
    </w:p>
    <w:p w:rsidR="00D1024C" w:rsidRDefault="00D1024C">
      <w:pPr>
        <w:rPr>
          <w:rFonts w:eastAsiaTheme="minorEastAsia"/>
        </w:rPr>
      </w:pPr>
    </w:p>
    <w:p w:rsidR="00D1024C" w:rsidRDefault="00D1024C">
      <w:pPr>
        <w:rPr>
          <w:lang w:eastAsia="en-US"/>
        </w:rPr>
      </w:pPr>
    </w:p>
    <w:p w:rsidR="00D1024C" w:rsidRDefault="008A6221" w:rsidP="003B55A6">
      <w:pPr>
        <w:pStyle w:val="1"/>
        <w:widowControl w:val="0"/>
        <w:numPr>
          <w:ilvl w:val="0"/>
          <w:numId w:val="2"/>
        </w:numPr>
        <w:tabs>
          <w:tab w:val="clear" w:pos="432"/>
        </w:tabs>
        <w:spacing w:line="276" w:lineRule="auto"/>
        <w:ind w:left="0" w:firstLine="0"/>
        <w:rPr>
          <w:lang w:eastAsia="en-US"/>
        </w:rPr>
      </w:pPr>
      <w:bookmarkStart w:id="0" w:name="1._Наименование_дисциплины"/>
      <w:bookmarkStart w:id="1" w:name="_bookmark0"/>
      <w:bookmarkStart w:id="2" w:name="_Toc96073771"/>
      <w:bookmarkStart w:id="3" w:name="_Toc125583438"/>
      <w:bookmarkStart w:id="4" w:name="_Toc141194246"/>
      <w:bookmarkEnd w:id="0"/>
      <w:bookmarkEnd w:id="1"/>
      <w:r>
        <w:lastRenderedPageBreak/>
        <w:t>Наименование дисциплины</w:t>
      </w:r>
      <w:bookmarkEnd w:id="2"/>
      <w:bookmarkEnd w:id="3"/>
      <w:bookmarkEnd w:id="4"/>
    </w:p>
    <w:p w:rsidR="00D1024C" w:rsidRDefault="008A6221" w:rsidP="003B55A6">
      <w:pPr>
        <w:pStyle w:val="a3"/>
        <w:widowControl w:val="0"/>
        <w:spacing w:line="276" w:lineRule="auto"/>
        <w:rPr>
          <w:sz w:val="28"/>
          <w:szCs w:val="28"/>
        </w:rPr>
      </w:pPr>
      <w:bookmarkStart w:id="5" w:name="_Toc86322860"/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 xml:space="preserve">Декларативное программирование на языке </w:t>
      </w:r>
      <w:r>
        <w:rPr>
          <w:sz w:val="28"/>
          <w:szCs w:val="28"/>
          <w:lang w:val="en-US" w:eastAsia="en-US"/>
        </w:rPr>
        <w:t>Python</w:t>
      </w:r>
      <w:r>
        <w:rPr>
          <w:sz w:val="28"/>
          <w:szCs w:val="28"/>
        </w:rPr>
        <w:t>».</w:t>
      </w:r>
      <w:bookmarkEnd w:id="5"/>
    </w:p>
    <w:p w:rsidR="00D1024C" w:rsidRDefault="00D1024C" w:rsidP="003B55A6">
      <w:pPr>
        <w:widowControl w:val="0"/>
        <w:spacing w:line="276" w:lineRule="auto"/>
        <w:rPr>
          <w:sz w:val="28"/>
          <w:szCs w:val="28"/>
        </w:rPr>
      </w:pPr>
    </w:p>
    <w:p w:rsidR="00D1024C" w:rsidRDefault="008A6221" w:rsidP="003B55A6">
      <w:pPr>
        <w:pStyle w:val="1"/>
        <w:widowControl w:val="0"/>
        <w:numPr>
          <w:ilvl w:val="0"/>
          <w:numId w:val="2"/>
        </w:numPr>
        <w:tabs>
          <w:tab w:val="clear" w:pos="432"/>
          <w:tab w:val="left" w:pos="0"/>
        </w:tabs>
        <w:spacing w:line="276" w:lineRule="auto"/>
        <w:ind w:left="0" w:firstLine="0"/>
        <w:rPr>
          <w:lang w:eastAsia="en-US"/>
        </w:rPr>
      </w:pPr>
      <w:bookmarkStart w:id="6" w:name="_Toc92533356"/>
      <w:bookmarkStart w:id="7" w:name="_Toc28560380"/>
      <w:bookmarkStart w:id="8" w:name="_Toc141194247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</w:p>
    <w:p w:rsidR="00D1024C" w:rsidRDefault="008A6221" w:rsidP="003B55A6">
      <w:pPr>
        <w:pStyle w:val="a3"/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D1024C" w:rsidRDefault="008A6221" w:rsidP="008A6221">
      <w:pPr>
        <w:pStyle w:val="Style37"/>
        <w:widowControl w:val="0"/>
        <w:ind w:right="-2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7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835"/>
        <w:gridCol w:w="3402"/>
      </w:tblGrid>
      <w:tr w:rsidR="00D1024C" w:rsidTr="008A6221">
        <w:trPr>
          <w:trHeight w:val="1050"/>
          <w:tblHeader/>
        </w:trPr>
        <w:tc>
          <w:tcPr>
            <w:tcW w:w="993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Код компе-</w:t>
            </w:r>
            <w:proofErr w:type="spellStart"/>
            <w:r>
              <w:rPr>
                <w:b/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126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835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1024C" w:rsidTr="008A6221">
        <w:trPr>
          <w:trHeight w:val="2017"/>
        </w:trPr>
        <w:tc>
          <w:tcPr>
            <w:tcW w:w="993" w:type="dxa"/>
            <w:vMerge w:val="restart"/>
          </w:tcPr>
          <w:p w:rsidR="00D1024C" w:rsidRDefault="008A6221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УК-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  <w:p w:rsidR="00D1024C" w:rsidRDefault="00D1024C">
            <w:pPr>
              <w:pStyle w:val="ConsPlusNormal"/>
              <w:widowControl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D1024C" w:rsidRDefault="008A6221" w:rsidP="008A6221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формированию и оценке гипотез.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обосновывать гипотезы с помощью моделей машинного обучения.</w:t>
            </w:r>
          </w:p>
        </w:tc>
      </w:tr>
      <w:tr w:rsidR="00D1024C" w:rsidTr="008A6221">
        <w:trPr>
          <w:trHeight w:val="1124"/>
        </w:trPr>
        <w:tc>
          <w:tcPr>
            <w:tcW w:w="993" w:type="dxa"/>
            <w:vMerge/>
          </w:tcPr>
          <w:p w:rsidR="00D1024C" w:rsidRDefault="00D1024C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24C" w:rsidRDefault="00D1024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формулировке цели исследования.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формулировать цель и задачи исследования.</w:t>
            </w:r>
          </w:p>
        </w:tc>
      </w:tr>
      <w:tr w:rsidR="00D1024C" w:rsidTr="008A6221">
        <w:trPr>
          <w:trHeight w:val="1409"/>
        </w:trPr>
        <w:tc>
          <w:tcPr>
            <w:tcW w:w="993" w:type="dxa"/>
            <w:vMerge/>
          </w:tcPr>
          <w:p w:rsidR="00D1024C" w:rsidRDefault="00D1024C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24C" w:rsidRDefault="00D1024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формулировке критериев выбора методов моделирования.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методы моделирования в зависимости от поставленных цели и задач.</w:t>
            </w:r>
          </w:p>
        </w:tc>
      </w:tr>
      <w:tr w:rsidR="00D1024C" w:rsidTr="008A6221">
        <w:trPr>
          <w:trHeight w:val="1799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и контурные связи.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1799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Корректно использует процедуры целеполагания, декомпозиции.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определению цели исследования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и декомпозиции цели на задачи.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1799"/>
        </w:trPr>
        <w:tc>
          <w:tcPr>
            <w:tcW w:w="993" w:type="dxa"/>
            <w:vMerge/>
            <w:tcBorders>
              <w:bottom w:val="nil"/>
            </w:tcBorders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840"/>
        </w:trPr>
        <w:tc>
          <w:tcPr>
            <w:tcW w:w="993" w:type="dxa"/>
            <w:vMerge w:val="restart"/>
          </w:tcPr>
          <w:p w:rsidR="00D1024C" w:rsidRDefault="008A6221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ПКН-3</w:t>
            </w:r>
          </w:p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:rsidR="00D1024C" w:rsidRDefault="008A6221" w:rsidP="008A6221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модели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1. Проводит сбор, очистку и статистический анализ данных для решения финансово-экономических задач.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открытые источники данных, принципы сбора, обчистки и обработки данных.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проводить </w:t>
            </w:r>
            <w:r>
              <w:rPr>
                <w:rStyle w:val="normaltextrun"/>
                <w:color w:val="000000" w:themeColor="text1"/>
              </w:rPr>
              <w:t>сбор, очистку и статистический анализ данных для решения финансово-экономических задач.</w:t>
            </w:r>
          </w:p>
        </w:tc>
      </w:tr>
      <w:tr w:rsidR="00D1024C" w:rsidTr="008A6221">
        <w:trPr>
          <w:trHeight w:val="1605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к математическим моделям.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алгоритмы машинного обучения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1605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алгоритмы машинного обучения, реализация этих алгоритмов в различных библиотеках 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>
              <w:rPr>
                <w:rFonts w:eastAsia="MS Mincho"/>
                <w:bCs/>
                <w:color w:val="000000" w:themeColor="text1"/>
              </w:rPr>
              <w:t xml:space="preserve">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</w:t>
            </w:r>
            <w:r>
              <w:rPr>
                <w:rStyle w:val="normaltextrun"/>
              </w:rPr>
              <w:t>: применять нужные библиотеки и алгоритмы машинного обучения для достижения поставленных целей.</w:t>
            </w:r>
          </w:p>
        </w:tc>
      </w:tr>
      <w:tr w:rsidR="00D1024C" w:rsidTr="008A6221">
        <w:trPr>
          <w:trHeight w:val="1156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оценке результатов моделирования.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делать выводы по результатам проведенных исследований на основе моделей машинного обучения.</w:t>
            </w:r>
          </w:p>
        </w:tc>
      </w:tr>
      <w:tr w:rsidR="00D1024C" w:rsidTr="008A6221">
        <w:trPr>
          <w:trHeight w:val="1156"/>
        </w:trPr>
        <w:tc>
          <w:tcPr>
            <w:tcW w:w="993" w:type="dxa"/>
            <w:vMerge w:val="restart"/>
          </w:tcPr>
          <w:p w:rsidR="00D1024C" w:rsidRDefault="008A6221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ПКП-2</w:t>
            </w:r>
          </w:p>
        </w:tc>
        <w:tc>
          <w:tcPr>
            <w:tcW w:w="2126" w:type="dxa"/>
            <w:vMerge w:val="restart"/>
            <w:vAlign w:val="center"/>
          </w:tcPr>
          <w:p w:rsidR="00D1024C" w:rsidRDefault="008A6221" w:rsidP="008A6221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Способность использовать финансовые технологии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для развития и повышения эффективности деятельности субъектов финансового рынка</w:t>
            </w:r>
          </w:p>
        </w:tc>
        <w:tc>
          <w:tcPr>
            <w:tcW w:w="2835" w:type="dxa"/>
          </w:tcPr>
          <w:p w:rsidR="00D1024C" w:rsidRDefault="008A6221" w:rsidP="008A6221">
            <w:pPr>
              <w:pStyle w:val="af9"/>
              <w:widowControl w:val="0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lastRenderedPageBreak/>
              <w:t>Демонстрирует знание финансовых технологий при разработке предложений по их использова</w:t>
            </w:r>
            <w:r>
              <w:rPr>
                <w:rFonts w:eastAsia="Calibri"/>
                <w:color w:val="000000" w:themeColor="text1"/>
                <w:lang w:eastAsia="ru-RU"/>
              </w:rPr>
              <w:lastRenderedPageBreak/>
              <w:t xml:space="preserve">нию в деятельности субъектов финансового рынка. </w:t>
            </w:r>
          </w:p>
          <w:p w:rsidR="00D1024C" w:rsidRDefault="00D1024C" w:rsidP="008A6221">
            <w:pPr>
              <w:pStyle w:val="paragraph"/>
              <w:widowControl w:val="0"/>
              <w:spacing w:before="280"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визуальные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библиотеки для сравнения планов и фактов, динамики финансовых показателей и т.д.</w:t>
            </w:r>
          </w:p>
        </w:tc>
      </w:tr>
      <w:tr w:rsidR="00D1024C" w:rsidTr="008A6221">
        <w:trPr>
          <w:trHeight w:val="1156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разрабатывать аналитические отчеты с помощью библиотек языка 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</w:tbl>
    <w:p w:rsidR="00D1024C" w:rsidRDefault="00D1024C">
      <w:pPr>
        <w:pStyle w:val="1"/>
        <w:numPr>
          <w:ilvl w:val="0"/>
          <w:numId w:val="0"/>
        </w:num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</w:pPr>
      <w:bookmarkStart w:id="9" w:name="_Toc141194248"/>
      <w:r>
        <w:t>3. Место дисциплины в структуре образовательной программы</w:t>
      </w:r>
      <w:bookmarkEnd w:id="9"/>
      <w:r>
        <w:t xml:space="preserve"> </w:t>
      </w:r>
    </w:p>
    <w:p w:rsidR="00D1024C" w:rsidRDefault="008A6221" w:rsidP="003B55A6">
      <w:pPr>
        <w:pStyle w:val="a3"/>
        <w:spacing w:line="276" w:lineRule="auto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Дисциплина «</w:t>
      </w:r>
      <w:r>
        <w:rPr>
          <w:sz w:val="28"/>
          <w:szCs w:val="28"/>
          <w:lang w:eastAsia="en-US"/>
        </w:rPr>
        <w:t xml:space="preserve">Декларативное программирование на языке </w:t>
      </w:r>
      <w:r>
        <w:rPr>
          <w:sz w:val="28"/>
          <w:szCs w:val="28"/>
          <w:lang w:val="en-US" w:eastAsia="en-US"/>
        </w:rPr>
        <w:t>Python</w:t>
      </w:r>
      <w:r>
        <w:rPr>
          <w:color w:val="000000"/>
          <w:sz w:val="28"/>
          <w:szCs w:val="28"/>
        </w:rPr>
        <w:t xml:space="preserve">» </w:t>
      </w:r>
      <w:r w:rsidR="004C6C51">
        <w:rPr>
          <w:sz w:val="28"/>
          <w:szCs w:val="28"/>
        </w:rPr>
        <w:t xml:space="preserve">относится к </w:t>
      </w:r>
      <w:r w:rsidR="004C6C51" w:rsidRPr="006038F8">
        <w:rPr>
          <w:sz w:val="28"/>
          <w:szCs w:val="28"/>
        </w:rPr>
        <w:t>Цикл</w:t>
      </w:r>
      <w:r w:rsidR="004C6C51">
        <w:rPr>
          <w:sz w:val="28"/>
          <w:szCs w:val="28"/>
        </w:rPr>
        <w:t>у</w:t>
      </w:r>
      <w:r w:rsidR="004C6C51" w:rsidRPr="006038F8">
        <w:rPr>
          <w:sz w:val="28"/>
          <w:szCs w:val="28"/>
        </w:rPr>
        <w:t xml:space="preserve"> профиля (</w:t>
      </w:r>
      <w:proofErr w:type="gramStart"/>
      <w:r w:rsidR="004C6C51" w:rsidRPr="006038F8">
        <w:rPr>
          <w:sz w:val="28"/>
          <w:szCs w:val="28"/>
        </w:rPr>
        <w:t xml:space="preserve">элективный) </w:t>
      </w:r>
      <w:r>
        <w:rPr>
          <w:sz w:val="28"/>
          <w:szCs w:val="28"/>
        </w:rPr>
        <w:t xml:space="preserve"> цикла</w:t>
      </w:r>
      <w:proofErr w:type="gramEnd"/>
      <w:r>
        <w:rPr>
          <w:sz w:val="28"/>
          <w:szCs w:val="28"/>
        </w:rPr>
        <w:t xml:space="preserve"> профиля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ОП «Экономика и финансы» </w:t>
      </w:r>
      <w:r>
        <w:rPr>
          <w:color w:val="000000"/>
          <w:sz w:val="28"/>
          <w:szCs w:val="28"/>
        </w:rPr>
        <w:t xml:space="preserve">по направлению подготовки: </w:t>
      </w:r>
      <w:r>
        <w:rPr>
          <w:sz w:val="28"/>
          <w:szCs w:val="28"/>
          <w:lang w:eastAsia="en-US"/>
        </w:rPr>
        <w:t xml:space="preserve">38.03.01 «Экономика». </w:t>
      </w:r>
    </w:p>
    <w:p w:rsidR="003B55A6" w:rsidRDefault="003B55A6" w:rsidP="003B55A6">
      <w:pPr>
        <w:pStyle w:val="a3"/>
        <w:spacing w:before="4" w:line="276" w:lineRule="auto"/>
        <w:jc w:val="both"/>
        <w:rPr>
          <w:color w:val="000000"/>
          <w:sz w:val="28"/>
          <w:szCs w:val="28"/>
        </w:rPr>
      </w:pPr>
    </w:p>
    <w:p w:rsidR="00D1024C" w:rsidRDefault="008A6221" w:rsidP="003B55A6">
      <w:pPr>
        <w:pStyle w:val="1"/>
        <w:keepNext/>
        <w:numPr>
          <w:ilvl w:val="0"/>
          <w:numId w:val="0"/>
        </w:numPr>
        <w:tabs>
          <w:tab w:val="left" w:pos="426"/>
        </w:tabs>
        <w:spacing w:line="276" w:lineRule="auto"/>
      </w:pPr>
      <w:bookmarkStart w:id="10" w:name="_Toc96073774"/>
      <w:bookmarkStart w:id="11" w:name="_Toc1576229122"/>
      <w:bookmarkStart w:id="12" w:name="_Toc141194249"/>
      <w:r>
        <w:t xml:space="preserve">4. </w:t>
      </w:r>
      <w:bookmarkStart w:id="13" w:name="_Toc92533358"/>
      <w:bookmarkEnd w:id="10"/>
      <w:bookmarkEnd w:id="11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</w:p>
    <w:p w:rsidR="00D1024C" w:rsidRDefault="008A6221" w:rsidP="008A6221">
      <w:pPr>
        <w:pStyle w:val="a3"/>
        <w:spacing w:before="57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3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1"/>
        <w:gridCol w:w="2346"/>
        <w:gridCol w:w="2114"/>
      </w:tblGrid>
      <w:tr w:rsidR="00D1024C" w:rsidTr="008A6221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140"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024C" w:rsidRDefault="008A6221">
            <w:pPr>
              <w:pStyle w:val="TableParagraph"/>
              <w:widowControl w:val="0"/>
              <w:spacing w:before="3" w:line="257" w:lineRule="exact"/>
              <w:ind w:left="1136"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D1024C" w:rsidRDefault="008A6221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</w:rPr>
            </w:pPr>
            <w:r>
              <w:rPr>
                <w:b/>
                <w:spacing w:val="58"/>
              </w:rPr>
              <w:t>(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</w:t>
            </w:r>
          </w:p>
          <w:p w:rsidR="00D1024C" w:rsidRDefault="008A6221">
            <w:pPr>
              <w:pStyle w:val="TableParagraph"/>
              <w:widowControl w:val="0"/>
              <w:spacing w:before="3" w:line="257" w:lineRule="exact"/>
              <w:ind w:left="117" w:right="114"/>
              <w:jc w:val="center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11"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  <w:r>
              <w:rPr>
                <w:b/>
                <w:bCs/>
                <w:spacing w:val="-2"/>
              </w:rPr>
              <w:t xml:space="preserve">6 </w:t>
            </w:r>
            <w:r w:rsidR="00D52B2C">
              <w:rPr>
                <w:b/>
                <w:bCs/>
                <w:spacing w:val="-2"/>
              </w:rPr>
              <w:t>/7</w:t>
            </w:r>
            <w:bookmarkStart w:id="14" w:name="_GoBack"/>
            <w:bookmarkEnd w:id="14"/>
          </w:p>
          <w:p w:rsidR="00D1024C" w:rsidRDefault="008A6221">
            <w:pPr>
              <w:pStyle w:val="TableParagraph"/>
              <w:widowControl w:val="0"/>
              <w:spacing w:before="3" w:line="257" w:lineRule="exact"/>
              <w:ind w:left="107"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D1024C" w:rsidTr="008A6221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68" w:lineRule="exact"/>
              <w:ind w:left="720"/>
              <w:rPr>
                <w:b/>
                <w:lang w:val="en-US"/>
              </w:rPr>
            </w:pPr>
            <w:r>
              <w:rPr>
                <w:b/>
              </w:rPr>
              <w:t xml:space="preserve">   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 xml:space="preserve">108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before="2" w:line="261" w:lineRule="exact"/>
              <w:ind w:left="768"/>
              <w:rPr>
                <w:b/>
                <w:lang w:eastAsia="en-US"/>
              </w:rPr>
            </w:pPr>
            <w:r>
              <w:rPr>
                <w:b/>
              </w:rPr>
              <w:t xml:space="preserve">     108</w:t>
            </w:r>
          </w:p>
        </w:tc>
      </w:tr>
      <w:tr w:rsidR="00D1024C" w:rsidTr="008A6221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Контактная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-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Аудиторные</w:t>
            </w:r>
          </w:p>
          <w:p w:rsidR="00D1024C" w:rsidRDefault="008A6221">
            <w:pPr>
              <w:pStyle w:val="TableParagraph"/>
              <w:widowControl w:val="0"/>
              <w:spacing w:before="2" w:line="257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before="131"/>
              <w:ind w:left="121" w:right="11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before="131"/>
              <w:ind w:left="109" w:right="105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34</w:t>
            </w:r>
          </w:p>
        </w:tc>
      </w:tr>
      <w:tr w:rsidR="00D1024C" w:rsidTr="008A6221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5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16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9" w:right="105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16</w:t>
            </w:r>
          </w:p>
        </w:tc>
      </w:tr>
      <w:tr w:rsidR="00D1024C" w:rsidTr="008A6221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5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18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9" w:right="105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18</w:t>
            </w:r>
          </w:p>
        </w:tc>
      </w:tr>
      <w:tr w:rsidR="00D1024C" w:rsidTr="008A6221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18" w:right="114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74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11" w:right="10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74</w:t>
            </w:r>
          </w:p>
        </w:tc>
      </w:tr>
      <w:tr w:rsidR="00D1024C" w:rsidTr="008A6221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21" w:right="114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11" w:right="100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D1024C" w:rsidTr="008A6221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21" w:right="56"/>
              <w:jc w:val="center"/>
              <w:rPr>
                <w:lang w:eastAsia="en-US"/>
              </w:rPr>
            </w:pPr>
            <w:r>
              <w:t>зачет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7" w:right="105"/>
              <w:jc w:val="center"/>
              <w:rPr>
                <w:lang w:eastAsia="en-US"/>
              </w:rPr>
            </w:pPr>
            <w:r>
              <w:t>зачет</w:t>
            </w:r>
          </w:p>
        </w:tc>
      </w:tr>
    </w:tbl>
    <w:p w:rsidR="00D1024C" w:rsidRDefault="00D1024C">
      <w:pPr>
        <w:pStyle w:val="a3"/>
        <w:spacing w:before="57"/>
        <w:ind w:left="8728" w:right="369" w:hanging="223"/>
        <w:rPr>
          <w:sz w:val="28"/>
          <w:szCs w:val="28"/>
        </w:r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  <w:ind w:right="-2"/>
        <w:rPr>
          <w:lang w:eastAsia="en-US"/>
        </w:rPr>
      </w:pPr>
      <w:bookmarkStart w:id="15" w:name="_Toc96073775"/>
      <w:bookmarkStart w:id="16" w:name="_Toc1039280114"/>
      <w:bookmarkStart w:id="17" w:name="_Toc14119425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:rsidR="00D1024C" w:rsidRDefault="00D1024C" w:rsidP="003B55A6">
      <w:pPr>
        <w:pStyle w:val="2"/>
        <w:numPr>
          <w:ilvl w:val="0"/>
          <w:numId w:val="0"/>
        </w:numPr>
        <w:spacing w:line="276" w:lineRule="auto"/>
        <w:ind w:right="-2"/>
      </w:pPr>
    </w:p>
    <w:p w:rsidR="00D1024C" w:rsidRDefault="008A6221" w:rsidP="003B55A6">
      <w:pPr>
        <w:pStyle w:val="2"/>
        <w:numPr>
          <w:ilvl w:val="0"/>
          <w:numId w:val="0"/>
        </w:numPr>
        <w:spacing w:line="276" w:lineRule="auto"/>
        <w:ind w:right="-2"/>
        <w:rPr>
          <w:lang w:eastAsia="en-US"/>
        </w:rPr>
      </w:pPr>
      <w:bookmarkStart w:id="18" w:name="_Toc1277955423"/>
      <w:bookmarkStart w:id="19" w:name="_Toc96073776"/>
      <w:bookmarkStart w:id="20" w:name="_Toc141194251"/>
      <w:r>
        <w:t>5.1. Содержание дисциплины</w:t>
      </w:r>
      <w:bookmarkEnd w:id="18"/>
      <w:bookmarkEnd w:id="19"/>
      <w:bookmarkEnd w:id="20"/>
    </w:p>
    <w:p w:rsidR="00D1024C" w:rsidRDefault="00D1024C" w:rsidP="003B55A6">
      <w:pPr>
        <w:keepNext/>
        <w:spacing w:line="276" w:lineRule="auto"/>
        <w:ind w:right="-2"/>
        <w:jc w:val="both"/>
        <w:rPr>
          <w:b/>
          <w:szCs w:val="28"/>
        </w:rPr>
      </w:pPr>
      <w:bookmarkStart w:id="21" w:name="_Hlk515442571"/>
      <w:bookmarkStart w:id="22" w:name="_Toc1999962352"/>
      <w:bookmarkEnd w:id="21"/>
      <w:bookmarkEnd w:id="22"/>
    </w:p>
    <w:p w:rsidR="00D1024C" w:rsidRDefault="008A6221" w:rsidP="003B55A6">
      <w:pPr>
        <w:spacing w:line="276" w:lineRule="auto"/>
        <w:ind w:right="-2"/>
        <w:rPr>
          <w:b/>
          <w:bCs/>
          <w:sz w:val="28"/>
          <w:szCs w:val="28"/>
        </w:rPr>
      </w:pPr>
      <w:bookmarkStart w:id="23" w:name="_Hlk5154425711"/>
      <w:bookmarkStart w:id="24" w:name="_Toc19999623521"/>
      <w:bookmarkStart w:id="25" w:name="_Toc1999801668"/>
      <w:bookmarkEnd w:id="23"/>
      <w:bookmarkEnd w:id="24"/>
      <w:bookmarkEnd w:id="25"/>
      <w:r>
        <w:rPr>
          <w:b/>
          <w:bCs/>
          <w:sz w:val="28"/>
          <w:szCs w:val="28"/>
        </w:rPr>
        <w:t>Тема 1. Декларативная и императивная парадигмы программирования</w:t>
      </w:r>
    </w:p>
    <w:p w:rsidR="00D1024C" w:rsidRDefault="008A6221" w:rsidP="003B55A6">
      <w:pPr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Парадигмы программирования. Императивное программирование, декларативное мышление. Языки декларативного программирования. Функциональный и процедурный подход в программировании. Сходство и различие парадигм. Введение в написание программ. Особенности синтаксиса языка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Переменные и типы данных. Арифметические операции с числами. Поразрядные операции с числами. Условные выражения. Условные конструкции. Циклы. Функции. Параметры.  Преобразование типов. Основные библиотеки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>. Сравнение языков SQL и Python.</w:t>
      </w:r>
    </w:p>
    <w:p w:rsidR="00D1024C" w:rsidRDefault="00D1024C" w:rsidP="003B55A6">
      <w:pPr>
        <w:spacing w:line="276" w:lineRule="auto"/>
        <w:ind w:right="-2"/>
        <w:jc w:val="both"/>
        <w:rPr>
          <w:sz w:val="28"/>
          <w:szCs w:val="28"/>
        </w:rPr>
      </w:pPr>
    </w:p>
    <w:p w:rsidR="00D1024C" w:rsidRDefault="008A6221" w:rsidP="003B55A6">
      <w:pPr>
        <w:spacing w:line="276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Базовые конструкции Python</w:t>
      </w:r>
    </w:p>
    <w:p w:rsidR="00D1024C" w:rsidRDefault="003B55A6" w:rsidP="003B55A6">
      <w:pPr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A6221">
        <w:rPr>
          <w:sz w:val="28"/>
          <w:szCs w:val="28"/>
        </w:rPr>
        <w:t>еременные и типы данных.</w:t>
      </w:r>
      <w:r w:rsidR="008A6221">
        <w:rPr>
          <w:b/>
          <w:bCs/>
          <w:sz w:val="28"/>
          <w:szCs w:val="28"/>
        </w:rPr>
        <w:t xml:space="preserve"> </w:t>
      </w:r>
      <w:r w:rsidR="008A6221">
        <w:rPr>
          <w:sz w:val="28"/>
          <w:szCs w:val="28"/>
        </w:rPr>
        <w:t xml:space="preserve">Дата-фреймы и серии данных. Обращение к данным. Фильтрация данных. Группировка и агрегация данных. Математика в </w:t>
      </w:r>
      <w:r w:rsidR="008A6221">
        <w:rPr>
          <w:sz w:val="28"/>
          <w:szCs w:val="28"/>
          <w:lang w:val="en-US"/>
        </w:rPr>
        <w:t>Python</w:t>
      </w:r>
      <w:r w:rsidR="008A6221">
        <w:rPr>
          <w:sz w:val="28"/>
          <w:szCs w:val="28"/>
        </w:rPr>
        <w:t xml:space="preserve">. Ввод и вывод данных. Операции с числами и строками. Условные операторы. Циклы. Вложенные циклы. Коллекции и работа с памятью. Генераторы списков. Преобразование отдельных элементов. Изменение состава инструментов. Как проявляется декларативность генераторов списков. Генераторы множеств и словарей. Генераторы выражений. Функции генератора.  </w:t>
      </w:r>
      <w:r w:rsidR="008A6221">
        <w:rPr>
          <w:sz w:val="28"/>
          <w:szCs w:val="28"/>
        </w:rPr>
        <w:tab/>
        <w:t xml:space="preserve">Функции. Области видимости. Передача параметров в функции. Позиционные и именованные аргументы. Объектно-ориентированное программирование. Библиотеки </w:t>
      </w:r>
      <w:r w:rsidR="008A6221">
        <w:rPr>
          <w:sz w:val="28"/>
          <w:szCs w:val="28"/>
          <w:lang w:val="en-US"/>
        </w:rPr>
        <w:t>NumPy</w:t>
      </w:r>
      <w:r w:rsidR="008A6221">
        <w:rPr>
          <w:sz w:val="28"/>
          <w:szCs w:val="28"/>
        </w:rPr>
        <w:t xml:space="preserve">, </w:t>
      </w:r>
      <w:r w:rsidR="008A6221">
        <w:rPr>
          <w:sz w:val="28"/>
          <w:szCs w:val="28"/>
          <w:lang w:val="en-US"/>
        </w:rPr>
        <w:t>SciPy</w:t>
      </w:r>
      <w:r w:rsidR="008A6221">
        <w:rPr>
          <w:sz w:val="28"/>
          <w:szCs w:val="28"/>
        </w:rPr>
        <w:t xml:space="preserve">, </w:t>
      </w:r>
      <w:r w:rsidR="008A6221">
        <w:rPr>
          <w:sz w:val="28"/>
          <w:szCs w:val="28"/>
          <w:lang w:val="en-US"/>
        </w:rPr>
        <w:t>Pandas</w:t>
      </w:r>
      <w:r w:rsidR="008A6221">
        <w:rPr>
          <w:sz w:val="28"/>
          <w:szCs w:val="28"/>
        </w:rPr>
        <w:t xml:space="preserve">, </w:t>
      </w:r>
      <w:r w:rsidR="008A6221">
        <w:rPr>
          <w:sz w:val="28"/>
          <w:szCs w:val="28"/>
          <w:lang w:val="en-US"/>
        </w:rPr>
        <w:t>Math</w:t>
      </w:r>
      <w:r w:rsidR="008A6221">
        <w:rPr>
          <w:sz w:val="28"/>
          <w:szCs w:val="28"/>
        </w:rPr>
        <w:t>.</w:t>
      </w:r>
    </w:p>
    <w:p w:rsidR="00D1024C" w:rsidRDefault="00D1024C" w:rsidP="003B55A6">
      <w:pPr>
        <w:spacing w:line="276" w:lineRule="auto"/>
        <w:ind w:right="-2"/>
        <w:jc w:val="both"/>
        <w:rPr>
          <w:sz w:val="28"/>
          <w:szCs w:val="28"/>
        </w:rPr>
      </w:pPr>
    </w:p>
    <w:p w:rsidR="00D1024C" w:rsidRDefault="008A6221" w:rsidP="003B55A6">
      <w:pPr>
        <w:widowControl w:val="0"/>
        <w:spacing w:line="276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Основные концепции анализа данных</w:t>
      </w:r>
    </w:p>
    <w:p w:rsidR="00D1024C" w:rsidRDefault="008A6221" w:rsidP="003B55A6">
      <w:pPr>
        <w:widowControl w:val="0"/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анализа данных. От данных к мудрости. Дескриптивный анализ данных. Описательная статистика. Выборка и генеральная совокупность. Базовые статистические тесты в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Категориальные данные и работа с ними в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Факторный анализ в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>. Сбор, очистка и трансформация данных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>Парсинг данны</w:t>
      </w:r>
      <w:r w:rsidR="000D4570">
        <w:rPr>
          <w:sz w:val="28"/>
          <w:szCs w:val="28"/>
        </w:rPr>
        <w:t>х</w:t>
      </w:r>
      <w:r>
        <w:rPr>
          <w:sz w:val="28"/>
          <w:szCs w:val="28"/>
        </w:rPr>
        <w:t xml:space="preserve"> в интернете. Обработка шумов. Распределени</w:t>
      </w:r>
      <w:r w:rsidR="000D4570">
        <w:rPr>
          <w:sz w:val="28"/>
          <w:szCs w:val="28"/>
        </w:rPr>
        <w:t>е</w:t>
      </w:r>
      <w:r>
        <w:rPr>
          <w:sz w:val="28"/>
          <w:szCs w:val="28"/>
        </w:rPr>
        <w:t xml:space="preserve"> данных. Меры центральн</w:t>
      </w:r>
      <w:r w:rsidR="000D4570">
        <w:rPr>
          <w:sz w:val="28"/>
          <w:szCs w:val="28"/>
        </w:rPr>
        <w:t>ых</w:t>
      </w:r>
      <w:r>
        <w:rPr>
          <w:sz w:val="28"/>
          <w:szCs w:val="28"/>
        </w:rPr>
        <w:t xml:space="preserve"> тенденций. Формирование гипотез. Исследование данных. Регрессионный анализ данных. Линейная регрессия. Полиномиальная регрессия. Логистическая регрессия. Матричные методы. Решающие деревья. Ансамблевые методы. Градиентный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. Оценка качества моделей. Глубокое обучение. Нейронные сети. Обучение и переобучение моделей. Библиотеки </w:t>
      </w:r>
      <w:proofErr w:type="spellStart"/>
      <w:r>
        <w:rPr>
          <w:sz w:val="28"/>
          <w:szCs w:val="28"/>
          <w:lang w:val="en-US"/>
        </w:rPr>
        <w:t>TensorFlow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Keras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Statsmodels</w:t>
      </w:r>
      <w:proofErr w:type="spellEnd"/>
      <w:r>
        <w:rPr>
          <w:sz w:val="28"/>
          <w:szCs w:val="28"/>
        </w:rPr>
        <w:t>.</w:t>
      </w:r>
    </w:p>
    <w:p w:rsidR="00D1024C" w:rsidRDefault="00D1024C" w:rsidP="003B55A6">
      <w:pPr>
        <w:widowControl w:val="0"/>
        <w:spacing w:line="276" w:lineRule="auto"/>
        <w:ind w:right="-2"/>
        <w:jc w:val="both"/>
        <w:rPr>
          <w:sz w:val="28"/>
          <w:szCs w:val="28"/>
        </w:rPr>
      </w:pPr>
    </w:p>
    <w:p w:rsidR="00D1024C" w:rsidRDefault="008A6221" w:rsidP="003B55A6">
      <w:pPr>
        <w:widowControl w:val="0"/>
        <w:spacing w:line="276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Визуализация данных</w:t>
      </w:r>
    </w:p>
    <w:p w:rsidR="00D1024C" w:rsidRDefault="008A6221" w:rsidP="003B55A6">
      <w:pPr>
        <w:widowControl w:val="0"/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визуализации данных в исследованиях. Программирование для визуализации данных.  Визуализация тенденций с течением времени. Линейные графики. Гистограммы и тепловые карты для сравнения категорий в наборе данных. Графики рассеяния. Использование координатной плоскости </w:t>
      </w:r>
      <w:r>
        <w:rPr>
          <w:sz w:val="28"/>
          <w:szCs w:val="28"/>
        </w:rPr>
        <w:lastRenderedPageBreak/>
        <w:t xml:space="preserve">для изучения взаимосвязей между переменными. Распределения данных. Создание гистограмм и графиков плотности. Выбор типов графиков и пользовательских стилей. Библиотеки </w:t>
      </w:r>
      <w:r>
        <w:rPr>
          <w:sz w:val="28"/>
          <w:szCs w:val="28"/>
          <w:lang w:val="en-US"/>
        </w:rPr>
        <w:t>Pandas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Matplotlib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Plotly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Seaborn</w:t>
      </w:r>
      <w:r>
        <w:rPr>
          <w:sz w:val="28"/>
          <w:szCs w:val="28"/>
        </w:rPr>
        <w:t>.</w:t>
      </w:r>
    </w:p>
    <w:p w:rsidR="00D1024C" w:rsidRDefault="00D1024C">
      <w:pPr>
        <w:widowControl w:val="0"/>
        <w:jc w:val="both"/>
        <w:rPr>
          <w:color w:val="000000"/>
          <w:sz w:val="28"/>
          <w:szCs w:val="28"/>
        </w:rPr>
      </w:pPr>
    </w:p>
    <w:p w:rsidR="00D1024C" w:rsidRDefault="008A6221">
      <w:pPr>
        <w:widowControl w:val="0"/>
        <w:rPr>
          <w:b/>
          <w:sz w:val="28"/>
          <w:szCs w:val="28"/>
        </w:rPr>
      </w:pPr>
      <w:bookmarkStart w:id="26" w:name="_Toc19998016681"/>
      <w:bookmarkStart w:id="27" w:name="_Toc723594082"/>
      <w:bookmarkEnd w:id="26"/>
      <w:r>
        <w:rPr>
          <w:b/>
          <w:sz w:val="28"/>
          <w:szCs w:val="28"/>
        </w:rPr>
        <w:t xml:space="preserve">5.2. </w:t>
      </w:r>
      <w:bookmarkStart w:id="28" w:name="_Toc96073777"/>
      <w:r>
        <w:rPr>
          <w:b/>
          <w:sz w:val="28"/>
          <w:szCs w:val="28"/>
        </w:rPr>
        <w:t>Учебно-тематический план</w:t>
      </w:r>
      <w:bookmarkEnd w:id="27"/>
      <w:bookmarkEnd w:id="28"/>
    </w:p>
    <w:p w:rsidR="00D1024C" w:rsidRDefault="00D1024C">
      <w:pPr>
        <w:widowControl w:val="0"/>
        <w:rPr>
          <w:rFonts w:eastAsia="Calibri"/>
          <w:b/>
          <w:bCs/>
          <w:i/>
          <w:iCs/>
          <w:sz w:val="28"/>
          <w:szCs w:val="28"/>
        </w:rPr>
      </w:pPr>
    </w:p>
    <w:p w:rsidR="00D1024C" w:rsidRDefault="008A6221" w:rsidP="000D4570">
      <w:pPr>
        <w:pStyle w:val="a3"/>
        <w:widowControl w:val="0"/>
        <w:tabs>
          <w:tab w:val="left" w:pos="0"/>
        </w:tabs>
        <w:spacing w:before="101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249" w:type="dxa"/>
        <w:tblInd w:w="97" w:type="dxa"/>
        <w:tblLayout w:type="fixed"/>
        <w:tblLook w:val="01E0" w:firstRow="1" w:lastRow="1" w:firstColumn="1" w:lastColumn="1" w:noHBand="0" w:noVBand="0"/>
      </w:tblPr>
      <w:tblGrid>
        <w:gridCol w:w="469"/>
        <w:gridCol w:w="1670"/>
        <w:gridCol w:w="707"/>
        <w:gridCol w:w="851"/>
        <w:gridCol w:w="852"/>
        <w:gridCol w:w="1274"/>
        <w:gridCol w:w="993"/>
        <w:gridCol w:w="2433"/>
      </w:tblGrid>
      <w:tr w:rsidR="00D1024C" w:rsidRPr="000D4570" w:rsidTr="000D4570">
        <w:trPr>
          <w:trHeight w:val="252"/>
        </w:trPr>
        <w:tc>
          <w:tcPr>
            <w:tcW w:w="4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D1024C">
            <w:pPr>
              <w:widowControl w:val="0"/>
              <w:jc w:val="center"/>
            </w:pPr>
          </w:p>
          <w:p w:rsidR="00D1024C" w:rsidRPr="000D4570" w:rsidRDefault="008A6221">
            <w:pPr>
              <w:widowControl w:val="0"/>
              <w:spacing w:line="235" w:lineRule="auto"/>
              <w:ind w:firstLine="48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№ п/п</w:t>
            </w:r>
          </w:p>
        </w:tc>
        <w:tc>
          <w:tcPr>
            <w:tcW w:w="16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D1024C">
            <w:pPr>
              <w:widowControl w:val="0"/>
              <w:jc w:val="center"/>
              <w:rPr>
                <w:lang w:eastAsia="en-US"/>
              </w:rPr>
            </w:pPr>
          </w:p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6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Трудоемкость в часах</w:t>
            </w:r>
          </w:p>
        </w:tc>
        <w:tc>
          <w:tcPr>
            <w:tcW w:w="24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ind w:firstLine="8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D1024C" w:rsidRPr="000D4570" w:rsidTr="000D4570">
        <w:trPr>
          <w:trHeight w:val="252"/>
        </w:trPr>
        <w:tc>
          <w:tcPr>
            <w:tcW w:w="46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167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70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t xml:space="preserve"> </w:t>
            </w:r>
          </w:p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rPr>
                <w:b/>
                <w:bCs/>
              </w:rPr>
              <w:t>Всего</w:t>
            </w:r>
          </w:p>
        </w:tc>
        <w:tc>
          <w:tcPr>
            <w:tcW w:w="297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rPr>
                <w:b/>
                <w:bCs/>
                <w:color w:val="000000" w:themeColor="text1"/>
              </w:rPr>
            </w:pPr>
            <w:r w:rsidRPr="000D4570">
              <w:rPr>
                <w:b/>
                <w:bCs/>
                <w:color w:val="000000" w:themeColor="text1"/>
              </w:rPr>
              <w:t xml:space="preserve">Контактная работа- </w:t>
            </w:r>
          </w:p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rPr>
                <w:b/>
                <w:bCs/>
                <w:color w:val="000000" w:themeColor="text1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spacing w:line="235" w:lineRule="auto"/>
              <w:ind w:firstLine="29"/>
              <w:jc w:val="center"/>
              <w:rPr>
                <w:b/>
              </w:rPr>
            </w:pPr>
            <w:r w:rsidRPr="000D4570">
              <w:rPr>
                <w:b/>
              </w:rPr>
              <w:t>Самостоятельная</w:t>
            </w:r>
          </w:p>
          <w:p w:rsidR="00D1024C" w:rsidRPr="000D4570" w:rsidRDefault="008A6221">
            <w:pPr>
              <w:widowControl w:val="0"/>
              <w:spacing w:line="235" w:lineRule="auto"/>
              <w:ind w:firstLine="29"/>
              <w:jc w:val="center"/>
              <w:rPr>
                <w:lang w:eastAsia="en-US"/>
              </w:rPr>
            </w:pPr>
            <w:r w:rsidRPr="000D4570">
              <w:rPr>
                <w:b/>
              </w:rPr>
              <w:t>работа</w:t>
            </w:r>
          </w:p>
        </w:tc>
        <w:tc>
          <w:tcPr>
            <w:tcW w:w="2433" w:type="dxa"/>
            <w:vMerge/>
            <w:tcBorders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</w:tr>
      <w:tr w:rsidR="00D1024C" w:rsidRPr="000D4570" w:rsidTr="000D4570">
        <w:trPr>
          <w:trHeight w:val="727"/>
        </w:trPr>
        <w:tc>
          <w:tcPr>
            <w:tcW w:w="4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1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707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0D4570">
              <w:rPr>
                <w:b/>
                <w:bCs/>
              </w:rPr>
              <w:t xml:space="preserve">Общая, </w:t>
            </w:r>
            <w:r w:rsidRPr="000D4570">
              <w:rPr>
                <w:b/>
                <w:bCs/>
              </w:rPr>
              <w:br/>
              <w:t>в т. ч.: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0D4570">
              <w:rPr>
                <w:b/>
                <w:bCs/>
              </w:rPr>
              <w:t>Лекции</w:t>
            </w:r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spacing w:line="235" w:lineRule="auto"/>
              <w:ind w:firstLine="29"/>
              <w:jc w:val="center"/>
              <w:rPr>
                <w:b/>
                <w:lang w:eastAsia="en-US"/>
              </w:rPr>
            </w:pPr>
            <w:r w:rsidRPr="000D4570">
              <w:rPr>
                <w:b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2433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</w:tr>
      <w:tr w:rsidR="00D1024C" w:rsidRPr="000D4570" w:rsidTr="000D4570">
        <w:trPr>
          <w:trHeight w:val="967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lang w:eastAsia="en-US"/>
              </w:rPr>
            </w:pPr>
            <w:r w:rsidRPr="000D4570">
              <w:rPr>
                <w:rFonts w:eastAsia="Calibri"/>
              </w:rPr>
              <w:t>1</w:t>
            </w:r>
          </w:p>
        </w:tc>
        <w:tc>
          <w:tcPr>
            <w:tcW w:w="16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rPr>
                <w:lang w:eastAsia="ru-RU"/>
              </w:rPr>
              <w:t>Декларативная и императивная парадигмы программирования</w:t>
            </w:r>
          </w:p>
        </w:tc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t>-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20</w:t>
            </w:r>
          </w:p>
        </w:tc>
        <w:tc>
          <w:tcPr>
            <w:tcW w:w="24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967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rFonts w:eastAsia="Calibri"/>
              </w:rPr>
            </w:pPr>
            <w:r w:rsidRPr="000D4570">
              <w:rPr>
                <w:rFonts w:eastAsia="Calibri"/>
              </w:rPr>
              <w:t>2</w:t>
            </w:r>
          </w:p>
        </w:tc>
        <w:tc>
          <w:tcPr>
            <w:tcW w:w="16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  <w:rPr>
                <w:lang w:val="en-US" w:eastAsia="ru-RU"/>
              </w:rPr>
            </w:pPr>
            <w:r w:rsidRPr="000D4570">
              <w:rPr>
                <w:lang w:eastAsia="ru-RU"/>
              </w:rPr>
              <w:t xml:space="preserve">Базовые конструкции </w:t>
            </w:r>
            <w:r w:rsidRPr="000D4570">
              <w:rPr>
                <w:lang w:val="en-US" w:eastAsia="ru-RU"/>
              </w:rPr>
              <w:t>Python</w:t>
            </w:r>
          </w:p>
        </w:tc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18</w:t>
            </w:r>
          </w:p>
        </w:tc>
        <w:tc>
          <w:tcPr>
            <w:tcW w:w="24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 xml:space="preserve">Выполнение и защита практических заданий. 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954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lang w:eastAsia="en-US"/>
              </w:rPr>
            </w:pPr>
            <w:r w:rsidRPr="000D4570">
              <w:rPr>
                <w:rFonts w:eastAsia="Calibri"/>
              </w:rPr>
              <w:t>3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 xml:space="preserve">Основные концепции анализа данных 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18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Выполнение и защита практических заданий.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1098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lang w:eastAsia="en-US"/>
              </w:rPr>
            </w:pPr>
            <w:r w:rsidRPr="000D4570">
              <w:rPr>
                <w:rFonts w:eastAsia="Calibri"/>
              </w:rPr>
              <w:t>4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both"/>
              <w:rPr>
                <w:lang w:val="en-US"/>
              </w:rPr>
            </w:pPr>
            <w:r w:rsidRPr="000D4570">
              <w:t>Визуализация данных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18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Выполнение и защита практических заданий.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890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t xml:space="preserve"> 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  <w:rPr>
                <w:lang w:eastAsia="en-US"/>
              </w:rPr>
            </w:pPr>
            <w:r w:rsidRPr="000D4570">
              <w:t>В целом по дисциплине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/>
              </w:rPr>
              <w:t>108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t>34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rPr>
                <w:lang w:val="en-US"/>
              </w:rPr>
              <w:t>16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val="en-US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val="en-US"/>
              </w:rPr>
              <w:t>74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Согласно учебному плану: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контрольная работа</w:t>
            </w:r>
          </w:p>
        </w:tc>
      </w:tr>
      <w:tr w:rsidR="00D1024C" w:rsidRPr="000D4570" w:rsidTr="000D4570">
        <w:trPr>
          <w:trHeight w:val="267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</w:pPr>
            <w:r w:rsidRPr="000D4570">
              <w:t xml:space="preserve"> 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Итого в %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</w:pPr>
            <w:r w:rsidRPr="000D4570">
              <w:t xml:space="preserve"> 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t>31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</w:pPr>
            <w:r w:rsidRPr="000D4570">
              <w:t>47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t>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</w:pPr>
            <w:r w:rsidRPr="000D4570">
              <w:t>69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D1024C">
            <w:pPr>
              <w:widowControl w:val="0"/>
            </w:pPr>
          </w:p>
        </w:tc>
      </w:tr>
    </w:tbl>
    <w:p w:rsidR="00D1024C" w:rsidRDefault="00D1024C">
      <w:pPr>
        <w:pStyle w:val="a3"/>
        <w:spacing w:before="57"/>
        <w:ind w:right="369"/>
        <w:rPr>
          <w:sz w:val="28"/>
          <w:szCs w:val="28"/>
        </w:rPr>
      </w:pPr>
    </w:p>
    <w:p w:rsidR="00D1024C" w:rsidRDefault="008A6221" w:rsidP="000D4570">
      <w:pPr>
        <w:pStyle w:val="2"/>
        <w:widowControl w:val="0"/>
        <w:numPr>
          <w:ilvl w:val="1"/>
          <w:numId w:val="4"/>
        </w:numPr>
        <w:ind w:right="-2"/>
        <w:rPr>
          <w:i w:val="0"/>
          <w:lang w:eastAsia="en-US"/>
        </w:rPr>
      </w:pPr>
      <w:bookmarkStart w:id="29" w:name="_Toc2128684162"/>
      <w:bookmarkStart w:id="30" w:name="_Toc96073778"/>
      <w:bookmarkStart w:id="31" w:name="_Toc141194252"/>
      <w:r>
        <w:rPr>
          <w:i w:val="0"/>
        </w:rPr>
        <w:t>Содержание семинаров, практических занятий</w:t>
      </w:r>
      <w:bookmarkEnd w:id="29"/>
      <w:bookmarkEnd w:id="30"/>
      <w:bookmarkEnd w:id="31"/>
    </w:p>
    <w:p w:rsidR="00D1024C" w:rsidRDefault="008A6221">
      <w:pPr>
        <w:pStyle w:val="a3"/>
        <w:widowControl w:val="0"/>
        <w:ind w:right="227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</w:t>
      </w:r>
    </w:p>
    <w:tbl>
      <w:tblPr>
        <w:tblW w:w="9239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2253"/>
        <w:gridCol w:w="5143"/>
        <w:gridCol w:w="1843"/>
      </w:tblGrid>
      <w:tr w:rsidR="00D1024C" w:rsidTr="000D4570">
        <w:trPr>
          <w:trHeight w:val="1380"/>
          <w:tblHeader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Default="008A6221" w:rsidP="000D4570">
            <w:pPr>
              <w:pStyle w:val="TableParagraph"/>
              <w:widowControl w:val="0"/>
              <w:tabs>
                <w:tab w:val="left" w:pos="1729"/>
              </w:tabs>
              <w:ind w:right="306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lastRenderedPageBreak/>
              <w:t>Наименование тем (разделов) дисциплины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Default="008A6221" w:rsidP="000D4570">
            <w:pPr>
              <w:pStyle w:val="TableParagraph"/>
              <w:widowControl w:val="0"/>
              <w:jc w:val="center"/>
              <w:rPr>
                <w:lang w:eastAsia="en-US"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Default="008A6221" w:rsidP="000D4570">
            <w:pPr>
              <w:pStyle w:val="TableParagraph"/>
              <w:widowControl w:val="0"/>
              <w:ind w:left="39"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326AA4" w:rsidRPr="00326AA4" w:rsidTr="00326AA4">
        <w:trPr>
          <w:trHeight w:val="1380"/>
          <w:tblHeader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AA4" w:rsidRPr="00326AA4" w:rsidRDefault="00326AA4" w:rsidP="00326AA4">
            <w:pPr>
              <w:pStyle w:val="TableParagraph"/>
              <w:widowControl w:val="0"/>
              <w:tabs>
                <w:tab w:val="left" w:pos="1729"/>
              </w:tabs>
              <w:ind w:right="306"/>
              <w:jc w:val="both"/>
              <w:rPr>
                <w:bCs/>
              </w:rPr>
            </w:pPr>
            <w:r w:rsidRPr="00326AA4">
              <w:rPr>
                <w:bCs/>
              </w:rPr>
              <w:t>Декларативная и императивная парадигмы программирования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AA4" w:rsidRDefault="00326AA4" w:rsidP="00326AA4">
            <w:pPr>
              <w:pStyle w:val="TableParagraph"/>
              <w:widowControl w:val="0"/>
              <w:jc w:val="both"/>
            </w:pPr>
            <w:r w:rsidRPr="004C6C51">
              <w:t>1</w:t>
            </w:r>
            <w:r>
              <w:t xml:space="preserve">. </w:t>
            </w:r>
            <w:r w:rsidRPr="00326AA4">
              <w:t xml:space="preserve">Парадигмы программирования.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2. </w:t>
            </w:r>
            <w:r w:rsidRPr="00326AA4">
              <w:t xml:space="preserve">Языки декларативного программирования.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3. </w:t>
            </w:r>
            <w:r w:rsidRPr="00326AA4">
              <w:t xml:space="preserve">Функциональный и процедурный подход в программировании.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4. </w:t>
            </w:r>
            <w:r w:rsidRPr="00326AA4">
              <w:t xml:space="preserve">Особенности синтаксиса языка Python.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5. </w:t>
            </w:r>
            <w:r w:rsidRPr="00326AA4">
              <w:t xml:space="preserve">Переменные и типы данных.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6. </w:t>
            </w:r>
            <w:r w:rsidRPr="00326AA4">
              <w:t xml:space="preserve">Условные выражения.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7. </w:t>
            </w:r>
            <w:r w:rsidRPr="00326AA4">
              <w:t xml:space="preserve">Преобразование типов.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8. </w:t>
            </w:r>
            <w:r w:rsidRPr="00326AA4">
              <w:t xml:space="preserve">Основные библиотеки Python. </w:t>
            </w:r>
          </w:p>
          <w:p w:rsidR="00326AA4" w:rsidRPr="00326AA4" w:rsidRDefault="00326AA4" w:rsidP="00326AA4">
            <w:pPr>
              <w:pStyle w:val="TableParagraph"/>
              <w:widowControl w:val="0"/>
              <w:jc w:val="both"/>
            </w:pPr>
            <w:r w:rsidRPr="00326AA4">
              <w:t xml:space="preserve">Рекомендуемые источники: Раздел 8: </w:t>
            </w:r>
            <w:proofErr w:type="spellStart"/>
            <w:r w:rsidRPr="00326AA4">
              <w:t>н.п.а</w:t>
            </w:r>
            <w:proofErr w:type="spellEnd"/>
            <w:r w:rsidRPr="00326AA4">
              <w:t>. 1-5; а)1; б) 1-2; Раздел 9</w:t>
            </w:r>
            <w: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326AA4" w:rsidTr="000D4570">
        <w:trPr>
          <w:trHeight w:val="2051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Базовые конструкции </w:t>
            </w:r>
            <w:r>
              <w:rPr>
                <w:lang w:val="en-US" w:eastAsia="ru-RU"/>
              </w:rPr>
              <w:t>Python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Алгоритмизация данных.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 xml:space="preserve">Работа с </w:t>
            </w:r>
            <w:proofErr w:type="spellStart"/>
            <w:r>
              <w:rPr>
                <w:lang w:eastAsia="en-US"/>
              </w:rPr>
              <w:t>датафреймами</w:t>
            </w:r>
            <w:proofErr w:type="spellEnd"/>
            <w:r>
              <w:rPr>
                <w:lang w:eastAsia="en-US"/>
              </w:rPr>
              <w:t>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Работа с сериями.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Группировка и агрегация данных.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Фильтрация данных.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Работа со списками.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Циклы.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Работа с функциями.</w:t>
            </w:r>
          </w:p>
          <w:p w:rsidR="00326AA4" w:rsidRDefault="00326AA4" w:rsidP="00326AA4">
            <w:pPr>
              <w:pStyle w:val="af9"/>
              <w:widowControl w:val="0"/>
              <w:tabs>
                <w:tab w:val="left" w:pos="458"/>
              </w:tabs>
              <w:ind w:left="33" w:firstLine="0"/>
              <w:rPr>
                <w:lang w:eastAsia="en-US"/>
              </w:rPr>
            </w:pPr>
            <w:r w:rsidRPr="00326AA4"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 w:rsidRPr="00326AA4">
              <w:rPr>
                <w:lang w:eastAsia="en-US"/>
              </w:rPr>
              <w:t>н.п.а</w:t>
            </w:r>
            <w:proofErr w:type="spellEnd"/>
            <w:r w:rsidRPr="00326AA4">
              <w:rPr>
                <w:lang w:eastAsia="en-US"/>
              </w:rPr>
              <w:t>. 1-5; а)1; б) 1-2; Раздел 9.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326AA4" w:rsidTr="000D4570">
        <w:trPr>
          <w:trHeight w:val="2377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rPr>
                <w:lang w:eastAsia="en-US"/>
              </w:rPr>
            </w:pPr>
            <w:r>
              <w:t xml:space="preserve">Основные концепции анализа данных 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Сбор, очистка и трансформация данных.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Оценка распределения и качества данных.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Решающие деревья.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Регрессионный анализ.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Матричные методы.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Ансамблевые методы.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нейронных сетей для решения классических задач.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нейронных сетей для глубокого обучения.</w:t>
            </w:r>
          </w:p>
          <w:p w:rsidR="00476E5F" w:rsidRDefault="00476E5F" w:rsidP="00476E5F">
            <w:pPr>
              <w:pStyle w:val="TableParagraph"/>
              <w:widowControl w:val="0"/>
              <w:tabs>
                <w:tab w:val="left" w:pos="458"/>
              </w:tabs>
              <w:ind w:left="33"/>
              <w:jc w:val="both"/>
              <w:rPr>
                <w:lang w:eastAsia="en-US"/>
              </w:rPr>
            </w:pPr>
            <w:r w:rsidRPr="00476E5F"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 w:rsidRPr="00476E5F">
              <w:rPr>
                <w:lang w:eastAsia="en-US"/>
              </w:rPr>
              <w:t>н.п.а</w:t>
            </w:r>
            <w:proofErr w:type="spellEnd"/>
            <w:r w:rsidRPr="00476E5F">
              <w:rPr>
                <w:lang w:eastAsia="en-US"/>
              </w:rPr>
              <w:t>. 1-5; а)1; б) 1-2; Раздел 9.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326AA4" w:rsidTr="000D4570">
        <w:trPr>
          <w:trHeight w:val="1678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rPr>
                <w:lang w:eastAsia="en-US"/>
              </w:rPr>
            </w:pPr>
            <w:r>
              <w:t>Визуализация данных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Различные графики и визарды для визуализации данных.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Pandas.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Matplotlib.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Plotly.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Seaborn</w:t>
            </w:r>
          </w:p>
          <w:p w:rsidR="00476E5F" w:rsidRDefault="00476E5F" w:rsidP="00476E5F">
            <w:pPr>
              <w:pStyle w:val="TableParagraph"/>
              <w:widowControl w:val="0"/>
              <w:tabs>
                <w:tab w:val="left" w:pos="458"/>
                <w:tab w:val="left" w:pos="754"/>
              </w:tabs>
              <w:ind w:left="33"/>
              <w:jc w:val="both"/>
              <w:rPr>
                <w:lang w:eastAsia="en-US"/>
              </w:rPr>
            </w:pPr>
            <w:r w:rsidRPr="00476E5F"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 w:rsidRPr="00476E5F">
              <w:rPr>
                <w:lang w:eastAsia="en-US"/>
              </w:rPr>
              <w:t>н.п.а</w:t>
            </w:r>
            <w:proofErr w:type="spellEnd"/>
            <w:r w:rsidRPr="00476E5F">
              <w:rPr>
                <w:lang w:eastAsia="en-US"/>
              </w:rPr>
              <w:t>. 1-5; а)1; б) 1-2; Раздел 9.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</w:tbl>
    <w:p w:rsidR="00D1024C" w:rsidRDefault="008A6221">
      <w:pPr>
        <w:pStyle w:val="a3"/>
        <w:ind w:right="227" w:hanging="584"/>
        <w:jc w:val="right"/>
        <w:rPr>
          <w:lang w:eastAsia="en-US"/>
        </w:rPr>
      </w:pPr>
      <w:r>
        <w:tab/>
      </w:r>
    </w:p>
    <w:p w:rsidR="00D1024C" w:rsidRDefault="008A6221" w:rsidP="003B55A6">
      <w:pPr>
        <w:pStyle w:val="1"/>
        <w:numPr>
          <w:ilvl w:val="0"/>
          <w:numId w:val="0"/>
        </w:numPr>
        <w:ind w:right="-2"/>
      </w:pPr>
      <w:bookmarkStart w:id="32" w:name="_Toc96073779"/>
      <w:bookmarkStart w:id="33" w:name="_Toc818525586"/>
      <w:bookmarkStart w:id="34" w:name="_Toc26540370"/>
      <w:bookmarkStart w:id="35" w:name="_Toc141194253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:rsidR="00D1024C" w:rsidRDefault="00D1024C" w:rsidP="003B55A6">
      <w:pPr>
        <w:pStyle w:val="1"/>
        <w:numPr>
          <w:ilvl w:val="0"/>
          <w:numId w:val="0"/>
        </w:numPr>
        <w:ind w:right="-2"/>
        <w:rPr>
          <w:lang w:eastAsia="en-US"/>
        </w:rPr>
      </w:pPr>
    </w:p>
    <w:p w:rsidR="00D1024C" w:rsidRDefault="008A6221" w:rsidP="003B55A6">
      <w:pPr>
        <w:pStyle w:val="2"/>
        <w:numPr>
          <w:ilvl w:val="0"/>
          <w:numId w:val="0"/>
        </w:numPr>
        <w:ind w:right="-2"/>
        <w:jc w:val="both"/>
        <w:rPr>
          <w:lang w:eastAsia="en-US"/>
        </w:rPr>
      </w:pPr>
      <w:bookmarkStart w:id="36" w:name="_Toc26540371"/>
      <w:bookmarkStart w:id="37" w:name="_Toc96073780"/>
      <w:bookmarkStart w:id="38" w:name="_Toc977093461"/>
      <w:bookmarkStart w:id="39" w:name="_Toc141194254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  <w:bookmarkEnd w:id="39"/>
    </w:p>
    <w:p w:rsidR="00D1024C" w:rsidRDefault="008A622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D1024C" w:rsidRDefault="00D1024C">
      <w:pPr>
        <w:pStyle w:val="a3"/>
        <w:spacing w:before="6"/>
        <w:rPr>
          <w:sz w:val="14"/>
        </w:rPr>
      </w:pPr>
    </w:p>
    <w:tbl>
      <w:tblPr>
        <w:tblW w:w="9249" w:type="dxa"/>
        <w:tblInd w:w="97" w:type="dxa"/>
        <w:tblLayout w:type="fixed"/>
        <w:tblLook w:val="01E0" w:firstRow="1" w:lastRow="1" w:firstColumn="1" w:lastColumn="1" w:noHBand="0" w:noVBand="0"/>
      </w:tblPr>
      <w:tblGrid>
        <w:gridCol w:w="2552"/>
        <w:gridCol w:w="3402"/>
        <w:gridCol w:w="3295"/>
      </w:tblGrid>
      <w:tr w:rsidR="00D1024C" w:rsidTr="000D4570">
        <w:trPr>
          <w:trHeight w:val="825"/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>
            <w:pPr>
              <w:widowControl w:val="0"/>
              <w:ind w:left="130" w:hanging="1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D1024C" w:rsidRDefault="008A6221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D1024C" w:rsidTr="000D4570">
        <w:trPr>
          <w:trHeight w:val="41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tabs>
                <w:tab w:val="left" w:pos="2135"/>
              </w:tabs>
              <w:jc w:val="both"/>
              <w:rPr>
                <w:lang w:eastAsia="en-US"/>
              </w:rPr>
            </w:pPr>
            <w:r>
              <w:rPr>
                <w:lang w:eastAsia="ru-RU"/>
              </w:rPr>
              <w:t>Декларативная и императивная парадигмы программирования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Императивная парадигма программирования.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Алгоритмизация.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синтаксиса языка Python.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Переменные и типы данных. Арифметические операции с числами. Поразрядные операции с числами.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Условные выражения. Условные конструкции. Циклы.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Функции. Параметры. 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Преобразование типов</w:t>
            </w:r>
            <w:r>
              <w:rPr>
                <w:sz w:val="28"/>
                <w:szCs w:val="28"/>
              </w:rPr>
              <w:t>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языков </w:t>
            </w:r>
            <w:r>
              <w:rPr>
                <w:lang w:val="en-US" w:eastAsia="en-US"/>
              </w:rPr>
              <w:t>SQL</w:t>
            </w:r>
            <w:r>
              <w:rPr>
                <w:lang w:eastAsia="en-US"/>
              </w:rPr>
              <w:t xml:space="preserve"> и </w:t>
            </w:r>
            <w:r>
              <w:rPr>
                <w:lang w:val="en-US" w:eastAsia="en-US"/>
              </w:rPr>
              <w:t>Python</w:t>
            </w:r>
            <w:r>
              <w:rPr>
                <w:lang w:eastAsia="en-US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D1024C" w:rsidTr="000D4570">
        <w:trPr>
          <w:trHeight w:val="188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tabs>
                <w:tab w:val="left" w:pos="2135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Базовые конструкции </w:t>
            </w:r>
            <w:r>
              <w:rPr>
                <w:lang w:val="en-US" w:eastAsia="ru-RU"/>
              </w:rPr>
              <w:t>Python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Потоковый ввод/вывод.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 текстовыми файлами. JSON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Позиционные и именованные аргументы.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Функции высших порядков.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Рекурсия. Декораторы. Генераторы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D1024C" w:rsidTr="000D4570">
        <w:trPr>
          <w:trHeight w:val="82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 xml:space="preserve">Основные концепции анализа данных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Модуль </w:t>
            </w:r>
            <w:r>
              <w:rPr>
                <w:lang w:val="en-US" w:eastAsia="en-US"/>
              </w:rPr>
              <w:t>R</w:t>
            </w:r>
            <w:proofErr w:type="spellStart"/>
            <w:r>
              <w:rPr>
                <w:lang w:eastAsia="en-US"/>
              </w:rPr>
              <w:t>equests</w:t>
            </w:r>
            <w:proofErr w:type="spellEnd"/>
            <w:r>
              <w:rPr>
                <w:lang w:val="en-US" w:eastAsia="en-US"/>
              </w:rPr>
              <w:t>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Работа с </w:t>
            </w:r>
            <w:r>
              <w:rPr>
                <w:lang w:val="en-US" w:eastAsia="en-US"/>
              </w:rPr>
              <w:t>API.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Обучение с подкреплением.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Архитектуры глубинного обучения.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графами.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D1024C" w:rsidTr="000D4570">
        <w:trPr>
          <w:trHeight w:val="113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Визуализация данных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0"/>
                <w:numId w:val="9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Правила визуализации данных.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9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Правила оформления графиков.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9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подходов к визуализации данных в </w:t>
            </w:r>
            <w:r>
              <w:rPr>
                <w:lang w:val="en-US" w:eastAsia="en-US"/>
              </w:rPr>
              <w:t>Python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R</w:t>
            </w:r>
            <w:r>
              <w:rPr>
                <w:lang w:eastAsia="en-US"/>
              </w:rPr>
              <w:t xml:space="preserve"> и системах </w:t>
            </w:r>
            <w:r>
              <w:rPr>
                <w:lang w:val="en-US" w:eastAsia="en-US"/>
              </w:rPr>
              <w:t>Data</w:t>
            </w:r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Discovery</w:t>
            </w:r>
            <w:r>
              <w:rPr>
                <w:lang w:eastAsia="en-US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tabs>
                <w:tab w:val="left" w:pos="2545"/>
              </w:tabs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1024C" w:rsidRDefault="008A6221" w:rsidP="000D4570">
            <w:pPr>
              <w:widowControl w:val="0"/>
              <w:tabs>
                <w:tab w:val="left" w:pos="2545"/>
              </w:tabs>
              <w:jc w:val="both"/>
              <w:rPr>
                <w:lang w:eastAsia="en-US"/>
              </w:rPr>
            </w:pPr>
            <w:r>
              <w:lastRenderedPageBreak/>
              <w:t>Выполнение самостоятельных заданий.</w:t>
            </w:r>
          </w:p>
        </w:tc>
      </w:tr>
    </w:tbl>
    <w:p w:rsidR="00D1024C" w:rsidRDefault="00D1024C">
      <w:pPr>
        <w:pStyle w:val="2"/>
        <w:numPr>
          <w:ilvl w:val="0"/>
          <w:numId w:val="0"/>
        </w:numPr>
        <w:ind w:left="576" w:right="3"/>
        <w:jc w:val="both"/>
      </w:pPr>
    </w:p>
    <w:p w:rsidR="00D1024C" w:rsidRDefault="008A6221" w:rsidP="003B55A6">
      <w:pPr>
        <w:pStyle w:val="2"/>
        <w:numPr>
          <w:ilvl w:val="0"/>
          <w:numId w:val="0"/>
        </w:numPr>
        <w:spacing w:line="276" w:lineRule="auto"/>
        <w:ind w:right="3"/>
        <w:jc w:val="both"/>
        <w:rPr>
          <w:lang w:eastAsia="en-US"/>
        </w:rPr>
      </w:pPr>
      <w:bookmarkStart w:id="40" w:name="_Toc141194255"/>
      <w:r>
        <w:t>6.2</w:t>
      </w:r>
      <w:r w:rsidR="003B55A6">
        <w:t>.</w:t>
      </w:r>
      <w:r>
        <w:t xml:space="preserve"> Перечень вопросов, заданий, тем для подготовки к текущему контролю</w:t>
      </w:r>
      <w:bookmarkEnd w:id="40"/>
    </w:p>
    <w:p w:rsidR="00D1024C" w:rsidRDefault="008A6221" w:rsidP="003B55A6">
      <w:pPr>
        <w:spacing w:before="54" w:line="276" w:lineRule="auto"/>
        <w:ind w:right="3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D1024C" w:rsidRDefault="008A6221" w:rsidP="003B55A6">
      <w:pPr>
        <w:widowControl w:val="0"/>
        <w:spacing w:before="54" w:line="276" w:lineRule="auto"/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</w:t>
      </w:r>
      <w:r>
        <w:rPr>
          <w:sz w:val="28"/>
          <w:szCs w:val="28"/>
          <w:lang w:eastAsia="en-US"/>
        </w:rPr>
        <w:t xml:space="preserve">Декларативное программирование на языке </w:t>
      </w:r>
      <w:r>
        <w:rPr>
          <w:sz w:val="28"/>
          <w:szCs w:val="28"/>
          <w:lang w:val="en-US" w:eastAsia="en-US"/>
        </w:rPr>
        <w:t>Python</w:t>
      </w:r>
      <w:r>
        <w:rPr>
          <w:sz w:val="28"/>
          <w:szCs w:val="28"/>
        </w:rPr>
        <w:t xml:space="preserve">» предусматривает решение прикладной задачи, с помощью языка программирования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  <w:lang w:eastAsia="ru-RU"/>
        </w:rPr>
        <w:t>,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ответы на каждый из пунктов решения задачи необходимо вносить в предоставленную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</w:rPr>
        <w:t>-форму: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Подключение к заданному источнику.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Настойка дата-сета.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Настройка полей дата-сета.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Расчет дополнительных показателей.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D1024C" w:rsidRDefault="008A6221" w:rsidP="003B55A6">
      <w:pPr>
        <w:widowControl w:val="0"/>
        <w:tabs>
          <w:tab w:val="left" w:pos="-180"/>
        </w:tabs>
        <w:spacing w:line="276" w:lineRule="auto"/>
        <w:ind w:right="-2"/>
        <w:jc w:val="both"/>
        <w:rPr>
          <w:rFonts w:eastAsia="Calibri"/>
          <w:b/>
          <w:bCs/>
          <w:i/>
          <w:iCs/>
          <w:sz w:val="28"/>
          <w:szCs w:val="28"/>
        </w:rPr>
      </w:pPr>
      <w:r>
        <w:rPr>
          <w:rFonts w:eastAsia="Calibri"/>
          <w:b/>
          <w:bCs/>
          <w:i/>
          <w:iCs/>
          <w:sz w:val="28"/>
          <w:szCs w:val="28"/>
        </w:rPr>
        <w:t>6.3 Критерии балльной оценки различных форм текущего контроля успеваемости</w:t>
      </w:r>
    </w:p>
    <w:p w:rsidR="00D1024C" w:rsidRDefault="008A6221" w:rsidP="003B55A6">
      <w:pPr>
        <w:widowControl w:val="0"/>
        <w:spacing w:line="276" w:lineRule="auto"/>
        <w:ind w:right="-2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D1024C" w:rsidRDefault="00D1024C" w:rsidP="003B55A6">
      <w:pPr>
        <w:widowControl w:val="0"/>
        <w:spacing w:line="276" w:lineRule="auto"/>
        <w:ind w:right="-2"/>
        <w:rPr>
          <w:sz w:val="28"/>
          <w:szCs w:val="28"/>
        </w:rPr>
      </w:pPr>
    </w:p>
    <w:p w:rsidR="00D1024C" w:rsidRDefault="008A6221" w:rsidP="003B55A6">
      <w:pPr>
        <w:pStyle w:val="1"/>
        <w:widowControl w:val="0"/>
        <w:numPr>
          <w:ilvl w:val="0"/>
          <w:numId w:val="0"/>
        </w:numPr>
        <w:spacing w:line="276" w:lineRule="auto"/>
        <w:ind w:right="-2"/>
        <w:rPr>
          <w:lang w:eastAsia="en-US"/>
        </w:rPr>
      </w:pPr>
      <w:bookmarkStart w:id="41" w:name="_Toc96073782"/>
      <w:bookmarkStart w:id="42" w:name="_Toc26540373"/>
      <w:bookmarkStart w:id="43" w:name="_Toc141194256"/>
      <w:r>
        <w:t>7. 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3"/>
    </w:p>
    <w:p w:rsidR="00D1024C" w:rsidRDefault="008A6221" w:rsidP="003B55A6">
      <w:pPr>
        <w:widowControl w:val="0"/>
        <w:spacing w:line="276" w:lineRule="auto"/>
        <w:ind w:right="-2"/>
        <w:jc w:val="both"/>
        <w:rPr>
          <w:sz w:val="28"/>
          <w:szCs w:val="20"/>
        </w:rPr>
      </w:pPr>
      <w:bookmarkStart w:id="44" w:name="_Toc26540375"/>
      <w:bookmarkStart w:id="45" w:name="_Toc510428045"/>
      <w:bookmarkEnd w:id="44"/>
      <w:bookmarkEnd w:id="45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6" w:name="_Hlk107308697"/>
      <w:bookmarkEnd w:id="46"/>
    </w:p>
    <w:p w:rsidR="00D1024C" w:rsidRDefault="00D1024C" w:rsidP="003B55A6">
      <w:pPr>
        <w:widowControl w:val="0"/>
        <w:spacing w:line="276" w:lineRule="auto"/>
        <w:ind w:right="-2"/>
        <w:jc w:val="both"/>
        <w:rPr>
          <w:b/>
          <w:bCs/>
          <w:szCs w:val="28"/>
        </w:rPr>
      </w:pPr>
    </w:p>
    <w:p w:rsidR="00D1024C" w:rsidRDefault="008A6221" w:rsidP="003B55A6">
      <w:pPr>
        <w:widowControl w:val="0"/>
        <w:spacing w:line="276" w:lineRule="auto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Типовые контрольные задания или иные материалы, необходимые </w:t>
      </w:r>
    </w:p>
    <w:p w:rsidR="00D1024C" w:rsidRDefault="008A6221" w:rsidP="003B55A6">
      <w:pPr>
        <w:widowControl w:val="0"/>
        <w:spacing w:line="276" w:lineRule="auto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оценки умений, знаний</w:t>
      </w:r>
    </w:p>
    <w:p w:rsidR="00D1024C" w:rsidRDefault="008A6221">
      <w:pPr>
        <w:pStyle w:val="Style353"/>
        <w:widowControl w:val="0"/>
        <w:tabs>
          <w:tab w:val="left" w:pos="8789"/>
        </w:tabs>
        <w:ind w:right="-13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6</w:t>
      </w:r>
    </w:p>
    <w:tbl>
      <w:tblPr>
        <w:tblStyle w:val="aff7"/>
        <w:tblW w:w="9498" w:type="dxa"/>
        <w:tblLayout w:type="fixed"/>
        <w:tblLook w:val="04A0" w:firstRow="1" w:lastRow="0" w:firstColumn="1" w:lastColumn="0" w:noHBand="0" w:noVBand="1"/>
      </w:tblPr>
      <w:tblGrid>
        <w:gridCol w:w="2126"/>
        <w:gridCol w:w="2413"/>
        <w:gridCol w:w="2691"/>
        <w:gridCol w:w="2268"/>
      </w:tblGrid>
      <w:tr w:rsidR="00D1024C" w:rsidRPr="000D4570" w:rsidTr="000D4570">
        <w:trPr>
          <w:trHeight w:val="1050"/>
          <w:tblHeader/>
        </w:trPr>
        <w:tc>
          <w:tcPr>
            <w:tcW w:w="2125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color w:val="000000" w:themeColor="text1"/>
              </w:rPr>
              <w:lastRenderedPageBreak/>
              <w:t>Наименование компетенции</w:t>
            </w:r>
          </w:p>
        </w:tc>
        <w:tc>
          <w:tcPr>
            <w:tcW w:w="2413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bCs/>
              </w:rPr>
              <w:t>Наименование индикаторов</w:t>
            </w:r>
            <w:r w:rsidRPr="000D4570">
              <w:rPr>
                <w:b/>
                <w:bCs/>
              </w:rPr>
              <w:br/>
              <w:t xml:space="preserve">достижения </w:t>
            </w:r>
            <w:r w:rsidRPr="000D4570">
              <w:rPr>
                <w:b/>
                <w:bCs/>
              </w:rPr>
              <w:br/>
              <w:t>компетенции</w:t>
            </w:r>
          </w:p>
        </w:tc>
        <w:tc>
          <w:tcPr>
            <w:tcW w:w="2691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D1024C" w:rsidRPr="000D4570" w:rsidTr="000D4570">
        <w:trPr>
          <w:trHeight w:val="2017"/>
        </w:trPr>
        <w:tc>
          <w:tcPr>
            <w:tcW w:w="2125" w:type="dxa"/>
            <w:vMerge w:val="restart"/>
          </w:tcPr>
          <w:p w:rsidR="00D1024C" w:rsidRPr="000D4570" w:rsidRDefault="008A6221" w:rsidP="000D457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УК-11. 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2413" w:type="dxa"/>
          </w:tcPr>
          <w:p w:rsidR="00D1024C" w:rsidRPr="000D4570" w:rsidRDefault="008A6221" w:rsidP="000D457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2691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формированию и оценке гипотез.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обосновывать гипотезы с помощью моделей машинного обучения.</w:t>
            </w:r>
          </w:p>
        </w:tc>
        <w:tc>
          <w:tcPr>
            <w:tcW w:w="2268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выбрать тему исследования из сферы своих интересов.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определить цель и задачи исследования. </w:t>
            </w:r>
          </w:p>
        </w:tc>
      </w:tr>
      <w:tr w:rsidR="00D1024C" w:rsidRPr="000D4570" w:rsidTr="000D4570">
        <w:trPr>
          <w:trHeight w:val="1124"/>
        </w:trPr>
        <w:tc>
          <w:tcPr>
            <w:tcW w:w="2125" w:type="dxa"/>
            <w:vMerge/>
          </w:tcPr>
          <w:p w:rsidR="00D1024C" w:rsidRPr="000D4570" w:rsidRDefault="00D1024C" w:rsidP="000D4570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413" w:type="dxa"/>
          </w:tcPr>
          <w:p w:rsidR="00D1024C" w:rsidRPr="000D4570" w:rsidRDefault="008A6221" w:rsidP="000D457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2691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формулировке цели исследования.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формулировать цель и задачи исследования.</w:t>
            </w:r>
          </w:p>
        </w:tc>
        <w:tc>
          <w:tcPr>
            <w:tcW w:w="2268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изучить источники открытых данных.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в открытых данных найти данные, соответствующие выбранной теме.</w:t>
            </w:r>
          </w:p>
        </w:tc>
      </w:tr>
      <w:tr w:rsidR="00D1024C" w:rsidRPr="000D4570" w:rsidTr="000D4570">
        <w:trPr>
          <w:trHeight w:val="1142"/>
        </w:trPr>
        <w:tc>
          <w:tcPr>
            <w:tcW w:w="2125" w:type="dxa"/>
            <w:vMerge/>
          </w:tcPr>
          <w:p w:rsidR="00D1024C" w:rsidRPr="000D4570" w:rsidRDefault="00D1024C" w:rsidP="000D4570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textAlignment w:val="baseline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формулировке критериев выбора методов моделирования.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выбирать методы моделирования в зависимости от поставленных цели и задач.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определить алгоритмы машинного обучения для реализации модели, позволяющей решить поставленные задачи.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определить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>, необходимые для реализации модели машинного обучения.</w:t>
            </w:r>
          </w:p>
        </w:tc>
      </w:tr>
      <w:tr w:rsidR="00D1024C" w:rsidRPr="000D4570" w:rsidTr="000D4570">
        <w:trPr>
          <w:trHeight w:val="1799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и контурные связи.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Знать: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реализовать модель машинного обучения. 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реализовать модель с помощью нескольких алгоритмов, оценить наилучший вариант предсказания. </w:t>
            </w:r>
          </w:p>
          <w:p w:rsidR="00D1024C" w:rsidRPr="000D4570" w:rsidRDefault="00D1024C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</w:p>
          <w:p w:rsidR="00D1024C" w:rsidRPr="000D4570" w:rsidRDefault="00D1024C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</w:p>
        </w:tc>
      </w:tr>
      <w:tr w:rsidR="00D1024C" w:rsidRPr="000D4570" w:rsidTr="000D4570">
        <w:trPr>
          <w:trHeight w:val="1799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Корректно использует процедуры целеполагания, декомпозиции.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определению цели исследования</w:t>
            </w:r>
            <w:r w:rsidRPr="000D4570">
              <w:rPr>
                <w:rFonts w:eastAsia="MS Mincho"/>
                <w:b/>
                <w:color w:val="000000" w:themeColor="text1"/>
              </w:rPr>
              <w:t xml:space="preserve"> </w:t>
            </w:r>
            <w:r w:rsidRPr="000D4570">
              <w:rPr>
                <w:rFonts w:eastAsia="MS Mincho"/>
                <w:bCs/>
                <w:color w:val="000000" w:themeColor="text1"/>
              </w:rPr>
              <w:t>и декомпозиции цели на задачи.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обучить модель машинного обучения.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оценить качество обучения модели.</w:t>
            </w:r>
          </w:p>
        </w:tc>
      </w:tr>
      <w:tr w:rsidR="00D1024C" w:rsidRPr="000D4570" w:rsidTr="000D4570">
        <w:trPr>
          <w:trHeight w:val="1799"/>
        </w:trPr>
        <w:tc>
          <w:tcPr>
            <w:tcW w:w="2125" w:type="dxa"/>
            <w:vMerge/>
            <w:tcBorders>
              <w:bottom w:val="nil"/>
            </w:tcBorders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Знать: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оценить качество предсказания модели.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повысить качество предсказания при необходимости.</w:t>
            </w:r>
          </w:p>
        </w:tc>
      </w:tr>
      <w:tr w:rsidR="00D1024C" w:rsidRPr="000D4570" w:rsidTr="000D4570">
        <w:trPr>
          <w:trHeight w:val="840"/>
        </w:trPr>
        <w:tc>
          <w:tcPr>
            <w:tcW w:w="2125" w:type="dxa"/>
            <w:vMerge w:val="restart"/>
          </w:tcPr>
          <w:p w:rsidR="00D1024C" w:rsidRPr="000D4570" w:rsidRDefault="008A6221" w:rsidP="00055E40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D45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ПКН-3.</w:t>
            </w:r>
          </w:p>
          <w:p w:rsidR="00D1024C" w:rsidRPr="000D4570" w:rsidRDefault="008A6221" w:rsidP="00055E40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D45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модели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1. Проводит сбор, очистку и статистический анализ данных для решения финансово-экономических задач.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открытые источники данных, принципы сбора, обчистки и обработки данных.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Уметь: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проводить </w:t>
            </w:r>
            <w:r w:rsidRPr="000D4570">
              <w:rPr>
                <w:rStyle w:val="normaltextrun"/>
                <w:color w:val="000000" w:themeColor="text1"/>
              </w:rPr>
              <w:t>сбор, очистку и статистический анализ данных для решения финансово-экономических задач.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выгрузить данные по выбранной тематике из открытых источников.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преобразовать, трансформировать и очистить данные, заполнить пропуски.</w:t>
            </w:r>
          </w:p>
        </w:tc>
      </w:tr>
      <w:tr w:rsidR="00D1024C" w:rsidRPr="000D4570" w:rsidTr="000D4570">
        <w:trPr>
          <w:trHeight w:val="1605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к математическим моделям.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алгоритмы машинного обучения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определить алгоритмы машинного обучения для реализации модели, позволяющей решить поставленные задачи.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определить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>, необходимые для реализации модели машинного обучения.</w:t>
            </w:r>
          </w:p>
        </w:tc>
      </w:tr>
      <w:tr w:rsidR="00D1024C" w:rsidRPr="000D4570" w:rsidTr="000D4570">
        <w:trPr>
          <w:trHeight w:val="1605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алгоритмы машинного обучения, реализация этих алгоритмов в различных библиотеках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Уметь</w:t>
            </w:r>
            <w:r w:rsidRPr="000D4570">
              <w:rPr>
                <w:rStyle w:val="normaltextrun"/>
              </w:rPr>
              <w:t>: применять нужные библиотеки и алгоритмы машинного обучения для достижения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реализовать модель машинного обучения. 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реализовать модель с помощью нескольких алгоритмов, оценить наилучший вариант предсказания. </w:t>
            </w:r>
          </w:p>
          <w:p w:rsidR="00D1024C" w:rsidRPr="000D4570" w:rsidRDefault="00D1024C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</w:p>
        </w:tc>
      </w:tr>
      <w:tr w:rsidR="00D1024C" w:rsidRPr="000D4570" w:rsidTr="000D4570">
        <w:trPr>
          <w:trHeight w:val="1156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оценке результатов моделирования.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делать выводы по результатам проведенных исследований на основе моделей машинного обучения.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оценить качество обучения модели.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оценить качество предсказания модели.</w:t>
            </w:r>
          </w:p>
        </w:tc>
      </w:tr>
      <w:tr w:rsidR="00D1024C" w:rsidRPr="000D4570" w:rsidTr="000D4570">
        <w:trPr>
          <w:trHeight w:val="1156"/>
        </w:trPr>
        <w:tc>
          <w:tcPr>
            <w:tcW w:w="2125" w:type="dxa"/>
            <w:vMerge w:val="restart"/>
            <w:vAlign w:val="center"/>
          </w:tcPr>
          <w:p w:rsidR="00D1024C" w:rsidRPr="000D4570" w:rsidRDefault="008A6221" w:rsidP="00055E40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D45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ПКП-2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color w:val="000000" w:themeColor="text1"/>
              </w:rPr>
            </w:pPr>
            <w:r w:rsidRPr="000D4570">
              <w:rPr>
                <w:color w:val="000000" w:themeColor="text1"/>
                <w:lang w:eastAsia="ru-RU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413" w:type="dxa"/>
          </w:tcPr>
          <w:p w:rsidR="00D1024C" w:rsidRPr="000D4570" w:rsidRDefault="008A6221" w:rsidP="000D4570">
            <w:pPr>
              <w:pStyle w:val="af9"/>
              <w:widowControl w:val="0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ru-RU"/>
              </w:rPr>
            </w:pPr>
            <w:r w:rsidRPr="000D4570">
              <w:rPr>
                <w:rFonts w:eastAsia="Calibri"/>
                <w:color w:val="000000" w:themeColor="text1"/>
                <w:lang w:eastAsia="ru-RU"/>
              </w:rPr>
              <w:t xml:space="preserve">Демонстрирует знание финансовых технологий при разработке предложений по их использованию в деятельности субъектов финансового рынка. </w:t>
            </w:r>
          </w:p>
          <w:p w:rsidR="00D1024C" w:rsidRPr="000D4570" w:rsidRDefault="00D1024C" w:rsidP="000D4570">
            <w:pPr>
              <w:pStyle w:val="paragraph"/>
              <w:widowControl w:val="0"/>
              <w:spacing w:before="280" w:after="280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визуальные библиотеки для сравнения планов и фактов, динамики финансовых показателей и т.д.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визуализировать результаты моделирования с помощью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Matplotlib</w:t>
            </w:r>
            <w:r w:rsidRPr="000D4570">
              <w:rPr>
                <w:rFonts w:eastAsia="MS Mincho"/>
                <w:bCs/>
                <w:color w:val="000000" w:themeColor="text1"/>
              </w:rPr>
              <w:t>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визуализировать результаты моделирования с помощью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Seaborn</w:t>
            </w:r>
            <w:r w:rsidRPr="000D4570"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D1024C" w:rsidRPr="000D4570" w:rsidTr="000D4570">
        <w:trPr>
          <w:trHeight w:val="1156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4703B5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Fonts w:eastAsia="Calibri"/>
                <w:color w:val="000000" w:themeColor="text1"/>
                <w:lang w:eastAsia="ru-RU"/>
              </w:rPr>
              <w:t>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2691" w:type="dxa"/>
          </w:tcPr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разрабатывать аналитические отчеты с помощью библиотек языка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реализовать модель машинного обучения глубокого обучения.</w:t>
            </w:r>
          </w:p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оценить качество полученной модели.</w:t>
            </w:r>
          </w:p>
        </w:tc>
      </w:tr>
    </w:tbl>
    <w:p w:rsidR="00D1024C" w:rsidRDefault="00D1024C" w:rsidP="003B55A6">
      <w:pPr>
        <w:spacing w:line="276" w:lineRule="auto"/>
        <w:jc w:val="center"/>
        <w:rPr>
          <w:i/>
          <w:iCs/>
          <w:sz w:val="28"/>
          <w:szCs w:val="28"/>
        </w:rPr>
      </w:pPr>
    </w:p>
    <w:p w:rsidR="00D1024C" w:rsidRDefault="008A6221" w:rsidP="003B55A6">
      <w:pPr>
        <w:spacing w:line="276" w:lineRule="auto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зачету: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Подходы к очистке данных. Применение мер центральных тенденций.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Алгоритмы классификации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Регрессионный анализ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кластеризации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обучению данных.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машинного обучения с учителем.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машинного обучения без учителя.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машинного обучения с подкреплением.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глубокого обучения. Различные архитектуры нейронных сетей.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Сверточные</w:t>
      </w:r>
      <w:proofErr w:type="spellEnd"/>
      <w:r>
        <w:rPr>
          <w:sz w:val="28"/>
          <w:szCs w:val="28"/>
        </w:rPr>
        <w:t xml:space="preserve"> нейронные сети.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Рекуррентные нейронные сети.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оценкой бизнеса.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финансовых инструментов.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финансовых инструментов.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Примеры финансовых проектов в области машинного обучения.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Интеграция моделей машинного обучения и технологий интернета вещей.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Правила визуального представления данных: использование графиков для определенных наборов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для формирования различных скоринговых карт.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в задачах клиентской аналитики в финансовом секторе.</w:t>
      </w:r>
    </w:p>
    <w:p w:rsidR="00D1024C" w:rsidRDefault="00D1024C" w:rsidP="003B55A6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spacing w:line="276" w:lineRule="auto"/>
        <w:jc w:val="both"/>
        <w:rPr>
          <w:b/>
          <w:color w:val="FF0000"/>
          <w:sz w:val="28"/>
          <w:szCs w:val="28"/>
        </w:rPr>
      </w:pPr>
    </w:p>
    <w:p w:rsidR="00D1024C" w:rsidRDefault="008A6221" w:rsidP="003B55A6">
      <w:pPr>
        <w:spacing w:line="276" w:lineRule="auto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D1024C" w:rsidRDefault="008A6221" w:rsidP="003B55A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D1024C" w:rsidRDefault="00D1024C" w:rsidP="003B55A6">
      <w:pPr>
        <w:pStyle w:val="a3"/>
        <w:spacing w:line="276" w:lineRule="auto"/>
        <w:rPr>
          <w:sz w:val="27"/>
        </w:rPr>
      </w:pPr>
    </w:p>
    <w:p w:rsidR="00D1024C" w:rsidRDefault="00D1024C" w:rsidP="003B55A6">
      <w:pPr>
        <w:pStyle w:val="a3"/>
        <w:spacing w:line="276" w:lineRule="auto"/>
        <w:rPr>
          <w:sz w:val="27"/>
        </w:r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  <w:rPr>
          <w:lang w:eastAsia="en-US"/>
        </w:rPr>
      </w:pPr>
      <w:bookmarkStart w:id="47" w:name="_Toc141194257"/>
      <w:r>
        <w:t>8.</w:t>
      </w:r>
      <w:r w:rsidR="004703B5">
        <w:t xml:space="preserve"> </w:t>
      </w:r>
      <w:bookmarkStart w:id="48" w:name="_Toc96073783"/>
      <w:r>
        <w:t>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47"/>
      <w:bookmarkEnd w:id="48"/>
    </w:p>
    <w:p w:rsidR="00D1024C" w:rsidRDefault="008A6221" w:rsidP="003B55A6">
      <w:pPr>
        <w:pStyle w:val="Default"/>
        <w:spacing w:line="276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D1024C" w:rsidRDefault="008A6221" w:rsidP="003B55A6">
      <w:pPr>
        <w:pStyle w:val="Default"/>
        <w:numPr>
          <w:ilvl w:val="0"/>
          <w:numId w:val="5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D1024C" w:rsidRDefault="008A6221" w:rsidP="003B55A6">
      <w:pPr>
        <w:pStyle w:val="Default"/>
        <w:numPr>
          <w:ilvl w:val="0"/>
          <w:numId w:val="5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D1024C" w:rsidRDefault="008A6221" w:rsidP="003B55A6">
      <w:pPr>
        <w:pStyle w:val="af9"/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</w:t>
      </w:r>
      <w:proofErr w:type="spellStart"/>
      <w:r>
        <w:rPr>
          <w:sz w:val="28"/>
          <w:szCs w:val="28"/>
        </w:rPr>
        <w:t>экономичского</w:t>
      </w:r>
      <w:proofErr w:type="spellEnd"/>
      <w:r>
        <w:rPr>
          <w:sz w:val="28"/>
          <w:szCs w:val="28"/>
        </w:rPr>
        <w:t xml:space="preserve"> развития РФ. – Режим доступа: http:// www.economy.gov.ru.</w:t>
      </w:r>
    </w:p>
    <w:p w:rsidR="00D1024C" w:rsidRDefault="008A6221" w:rsidP="003B55A6">
      <w:pPr>
        <w:pStyle w:val="af9"/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D1024C" w:rsidRDefault="008A6221" w:rsidP="003B55A6">
      <w:pPr>
        <w:pStyle w:val="af9"/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</w:t>
      </w:r>
      <w:r>
        <w:rPr>
          <w:color w:val="000000" w:themeColor="text1"/>
          <w:sz w:val="28"/>
          <w:szCs w:val="28"/>
        </w:rPr>
        <w:t xml:space="preserve">:// </w:t>
      </w:r>
      <w:hyperlink r:id="rId10">
        <w:r>
          <w:rPr>
            <w:color w:val="000000" w:themeColor="text1"/>
            <w:sz w:val="28"/>
            <w:szCs w:val="28"/>
          </w:rPr>
          <w:t>www.economy.gov.ru</w:t>
        </w:r>
      </w:hyperlink>
      <w:r>
        <w:rPr>
          <w:color w:val="000000" w:themeColor="text1"/>
          <w:sz w:val="28"/>
          <w:szCs w:val="28"/>
        </w:rPr>
        <w:t>.</w:t>
      </w:r>
    </w:p>
    <w:p w:rsidR="00D1024C" w:rsidRDefault="00D1024C" w:rsidP="003B55A6">
      <w:pPr>
        <w:pStyle w:val="af9"/>
        <w:spacing w:line="276" w:lineRule="auto"/>
        <w:ind w:left="0" w:firstLine="0"/>
        <w:contextualSpacing/>
        <w:jc w:val="center"/>
        <w:rPr>
          <w:sz w:val="28"/>
          <w:szCs w:val="28"/>
        </w:rPr>
      </w:pPr>
    </w:p>
    <w:p w:rsidR="00D1024C" w:rsidRDefault="008A6221" w:rsidP="003B55A6">
      <w:pPr>
        <w:pStyle w:val="af9"/>
        <w:spacing w:line="276" w:lineRule="auto"/>
        <w:ind w:left="0" w:firstLine="0"/>
        <w:contextualSpacing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Литература</w:t>
      </w:r>
    </w:p>
    <w:p w:rsidR="00D1024C" w:rsidRDefault="008A6221" w:rsidP="003B55A6">
      <w:pPr>
        <w:keepNext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основная:</w:t>
      </w:r>
    </w:p>
    <w:p w:rsidR="00D1024C" w:rsidRDefault="008A6221" w:rsidP="003B55A6">
      <w:pPr>
        <w:spacing w:line="276" w:lineRule="auto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 </w:t>
      </w:r>
      <w:proofErr w:type="spellStart"/>
      <w:r>
        <w:rPr>
          <w:color w:val="000000"/>
          <w:sz w:val="28"/>
          <w:szCs w:val="28"/>
          <w:lang w:eastAsia="ru-RU"/>
        </w:rPr>
        <w:t>Борзунов</w:t>
      </w:r>
      <w:proofErr w:type="spellEnd"/>
      <w:r>
        <w:rPr>
          <w:color w:val="000000"/>
          <w:sz w:val="28"/>
          <w:szCs w:val="28"/>
          <w:lang w:eastAsia="ru-RU"/>
        </w:rPr>
        <w:t xml:space="preserve">, С. В. Языки программирования. Python: решение сложных </w:t>
      </w:r>
      <w:proofErr w:type="gramStart"/>
      <w:r>
        <w:rPr>
          <w:color w:val="000000"/>
          <w:sz w:val="28"/>
          <w:szCs w:val="28"/>
          <w:lang w:eastAsia="ru-RU"/>
        </w:rPr>
        <w:t>задач :</w:t>
      </w:r>
      <w:proofErr w:type="gramEnd"/>
      <w:r>
        <w:rPr>
          <w:color w:val="000000"/>
          <w:sz w:val="28"/>
          <w:szCs w:val="28"/>
          <w:lang w:eastAsia="ru-RU"/>
        </w:rPr>
        <w:t xml:space="preserve"> учеб. пособие для вузов / С. В. </w:t>
      </w:r>
      <w:proofErr w:type="spellStart"/>
      <w:r>
        <w:rPr>
          <w:color w:val="000000"/>
          <w:sz w:val="28"/>
          <w:szCs w:val="28"/>
          <w:lang w:eastAsia="ru-RU"/>
        </w:rPr>
        <w:t>Борзунов</w:t>
      </w:r>
      <w:proofErr w:type="spellEnd"/>
      <w:r>
        <w:rPr>
          <w:color w:val="000000"/>
          <w:sz w:val="28"/>
          <w:szCs w:val="28"/>
          <w:lang w:eastAsia="ru-RU"/>
        </w:rPr>
        <w:t xml:space="preserve">, С. Д. </w:t>
      </w:r>
      <w:proofErr w:type="spellStart"/>
      <w:r>
        <w:rPr>
          <w:color w:val="000000"/>
          <w:sz w:val="28"/>
          <w:szCs w:val="28"/>
          <w:lang w:eastAsia="ru-RU"/>
        </w:rPr>
        <w:t>Кургалин</w:t>
      </w:r>
      <w:proofErr w:type="spellEnd"/>
      <w:r>
        <w:rPr>
          <w:color w:val="000000"/>
          <w:sz w:val="28"/>
          <w:szCs w:val="28"/>
          <w:lang w:eastAsia="ru-RU"/>
        </w:rPr>
        <w:t>. — Санкт-</w:t>
      </w:r>
      <w:proofErr w:type="gramStart"/>
      <w:r>
        <w:rPr>
          <w:color w:val="000000"/>
          <w:sz w:val="28"/>
          <w:szCs w:val="28"/>
          <w:lang w:eastAsia="ru-RU"/>
        </w:rPr>
        <w:t>Петербург :</w:t>
      </w:r>
      <w:proofErr w:type="gramEnd"/>
      <w:r>
        <w:rPr>
          <w:color w:val="000000"/>
          <w:sz w:val="28"/>
          <w:szCs w:val="28"/>
          <w:lang w:eastAsia="ru-RU"/>
        </w:rPr>
        <w:t xml:space="preserve"> Лань, 2023. — 192 с. — ISBN 978-5-507-45923-0. — ЭБС Лань. — URL: https://e.lanbook.com/book/319394 (дата обращения: 16.06.2023). — </w:t>
      </w:r>
      <w:proofErr w:type="gramStart"/>
      <w:r>
        <w:rPr>
          <w:color w:val="000000"/>
          <w:sz w:val="28"/>
          <w:szCs w:val="28"/>
          <w:lang w:eastAsia="ru-RU"/>
        </w:rPr>
        <w:t>Текст :</w:t>
      </w:r>
      <w:proofErr w:type="gramEnd"/>
      <w:r>
        <w:rPr>
          <w:color w:val="000000"/>
          <w:sz w:val="28"/>
          <w:szCs w:val="28"/>
          <w:lang w:eastAsia="ru-RU"/>
        </w:rPr>
        <w:t xml:space="preserve"> электронный.</w:t>
      </w:r>
    </w:p>
    <w:p w:rsidR="00D1024C" w:rsidRDefault="00D1024C" w:rsidP="003B55A6">
      <w:pPr>
        <w:spacing w:line="276" w:lineRule="auto"/>
        <w:rPr>
          <w:color w:val="000000"/>
          <w:sz w:val="28"/>
          <w:szCs w:val="28"/>
          <w:lang w:eastAsia="ru-RU"/>
        </w:rPr>
      </w:pPr>
    </w:p>
    <w:p w:rsidR="00D1024C" w:rsidRDefault="008A6221" w:rsidP="003B55A6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дополнительная:</w:t>
      </w:r>
    </w:p>
    <w:p w:rsidR="00D1024C" w:rsidRDefault="008A6221" w:rsidP="003B55A6">
      <w:pPr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1.Протодьяконов, А. В. Алгоритмы </w:t>
      </w:r>
      <w:proofErr w:type="spellStart"/>
      <w:r>
        <w:rPr>
          <w:color w:val="000000"/>
          <w:sz w:val="28"/>
          <w:szCs w:val="28"/>
          <w:lang w:eastAsia="ru-RU"/>
        </w:rPr>
        <w:t>Data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Science</w:t>
      </w:r>
      <w:proofErr w:type="spellEnd"/>
      <w:r>
        <w:rPr>
          <w:color w:val="000000"/>
          <w:sz w:val="28"/>
          <w:szCs w:val="28"/>
          <w:lang w:eastAsia="ru-RU"/>
        </w:rPr>
        <w:t xml:space="preserve"> и их практическая реализация на </w:t>
      </w:r>
      <w:proofErr w:type="gramStart"/>
      <w:r>
        <w:rPr>
          <w:color w:val="000000"/>
          <w:sz w:val="28"/>
          <w:szCs w:val="28"/>
          <w:lang w:eastAsia="ru-RU"/>
        </w:rPr>
        <w:t>Python :</w:t>
      </w:r>
      <w:proofErr w:type="gramEnd"/>
      <w:r>
        <w:rPr>
          <w:color w:val="000000"/>
          <w:sz w:val="28"/>
          <w:szCs w:val="28"/>
          <w:lang w:eastAsia="ru-RU"/>
        </w:rPr>
        <w:t xml:space="preserve"> учеб. пособие / А. В. Протодьяконов, П. А. </w:t>
      </w:r>
      <w:proofErr w:type="spellStart"/>
      <w:r>
        <w:rPr>
          <w:color w:val="000000"/>
          <w:sz w:val="28"/>
          <w:szCs w:val="28"/>
          <w:lang w:eastAsia="ru-RU"/>
        </w:rPr>
        <w:t>Пылов</w:t>
      </w:r>
      <w:proofErr w:type="spellEnd"/>
      <w:r>
        <w:rPr>
          <w:color w:val="000000"/>
          <w:sz w:val="28"/>
          <w:szCs w:val="28"/>
          <w:lang w:eastAsia="ru-RU"/>
        </w:rPr>
        <w:t xml:space="preserve">, В. Е. Садовников.  — </w:t>
      </w:r>
      <w:proofErr w:type="gramStart"/>
      <w:r>
        <w:rPr>
          <w:color w:val="000000"/>
          <w:sz w:val="28"/>
          <w:szCs w:val="28"/>
          <w:lang w:eastAsia="ru-RU"/>
        </w:rPr>
        <w:t>Москва :</w:t>
      </w:r>
      <w:proofErr w:type="gramEnd"/>
      <w:r>
        <w:rPr>
          <w:color w:val="000000"/>
          <w:sz w:val="28"/>
          <w:szCs w:val="28"/>
          <w:lang w:eastAsia="ru-RU"/>
        </w:rPr>
        <w:t xml:space="preserve"> Вологда : Инфра-Инженерия, 2022.  — 392 с.  — ISBN 978-5-9729-1006-9. — ЭБС Znanium.com. — URL: https://znanium.com/catalog/product/1902689 (дата обращения: 30.05.2023). — </w:t>
      </w:r>
      <w:proofErr w:type="gramStart"/>
      <w:r>
        <w:rPr>
          <w:color w:val="000000"/>
          <w:sz w:val="28"/>
          <w:szCs w:val="28"/>
          <w:lang w:eastAsia="ru-RU"/>
        </w:rPr>
        <w:t>Текст :</w:t>
      </w:r>
      <w:proofErr w:type="gramEnd"/>
      <w:r>
        <w:rPr>
          <w:color w:val="000000"/>
          <w:sz w:val="28"/>
          <w:szCs w:val="28"/>
          <w:lang w:eastAsia="ru-RU"/>
        </w:rPr>
        <w:t xml:space="preserve"> электронный.</w:t>
      </w:r>
    </w:p>
    <w:p w:rsidR="00D1024C" w:rsidRDefault="008A6221" w:rsidP="003B55A6">
      <w:pPr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2. </w:t>
      </w:r>
      <w:proofErr w:type="gramStart"/>
      <w:r>
        <w:rPr>
          <w:color w:val="000000"/>
          <w:sz w:val="28"/>
          <w:szCs w:val="28"/>
          <w:lang w:eastAsia="ru-RU"/>
        </w:rPr>
        <w:t>Еременко,  К.</w:t>
      </w:r>
      <w:proofErr w:type="gramEnd"/>
      <w:r>
        <w:rPr>
          <w:color w:val="000000"/>
          <w:sz w:val="28"/>
          <w:szCs w:val="28"/>
          <w:lang w:eastAsia="ru-RU"/>
        </w:rPr>
        <w:t xml:space="preserve"> Работа с данными в любой сфере: как выйти на новый уровень, используя аналитику. — </w:t>
      </w:r>
      <w:proofErr w:type="gramStart"/>
      <w:r>
        <w:rPr>
          <w:color w:val="000000"/>
          <w:sz w:val="28"/>
          <w:szCs w:val="28"/>
          <w:lang w:eastAsia="ru-RU"/>
        </w:rPr>
        <w:t>Москва :</w:t>
      </w:r>
      <w:proofErr w:type="gramEnd"/>
      <w:r>
        <w:rPr>
          <w:color w:val="000000"/>
          <w:sz w:val="28"/>
          <w:szCs w:val="28"/>
          <w:lang w:eastAsia="ru-RU"/>
        </w:rPr>
        <w:t xml:space="preserve"> Альпина-</w:t>
      </w:r>
      <w:proofErr w:type="spellStart"/>
      <w:r>
        <w:rPr>
          <w:color w:val="000000"/>
          <w:sz w:val="28"/>
          <w:szCs w:val="28"/>
          <w:lang w:eastAsia="ru-RU"/>
        </w:rPr>
        <w:t>Паблишер</w:t>
      </w:r>
      <w:proofErr w:type="spellEnd"/>
      <w:r>
        <w:rPr>
          <w:color w:val="000000"/>
          <w:sz w:val="28"/>
          <w:szCs w:val="28"/>
          <w:lang w:eastAsia="ru-RU"/>
        </w:rPr>
        <w:t xml:space="preserve">, 2019. — 303 с. —  ЭБС ZNANIUM.com. — URL: http://znanium.com/catalog/product/352376 (дата обращения 19.06.2023). — </w:t>
      </w:r>
      <w:proofErr w:type="gramStart"/>
      <w:r>
        <w:rPr>
          <w:color w:val="000000"/>
          <w:sz w:val="28"/>
          <w:szCs w:val="28"/>
          <w:lang w:eastAsia="ru-RU"/>
        </w:rPr>
        <w:t>Текст :</w:t>
      </w:r>
      <w:proofErr w:type="gramEnd"/>
      <w:r>
        <w:rPr>
          <w:color w:val="000000"/>
          <w:sz w:val="28"/>
          <w:szCs w:val="28"/>
          <w:lang w:eastAsia="ru-RU"/>
        </w:rPr>
        <w:t xml:space="preserve"> электронный.</w:t>
      </w:r>
    </w:p>
    <w:p w:rsidR="00D1024C" w:rsidRDefault="008A6221" w:rsidP="003B55A6">
      <w:pPr>
        <w:pStyle w:val="1"/>
        <w:keepNext/>
        <w:numPr>
          <w:ilvl w:val="0"/>
          <w:numId w:val="6"/>
        </w:numPr>
        <w:spacing w:before="240" w:after="240" w:line="276" w:lineRule="auto"/>
        <w:ind w:left="0" w:firstLine="0"/>
        <w:contextualSpacing/>
        <w:rPr>
          <w:lang w:eastAsia="en-US"/>
        </w:rPr>
      </w:pPr>
      <w:bookmarkStart w:id="49" w:name="_Toc515397811"/>
      <w:bookmarkStart w:id="50" w:name="_Toc518311575"/>
      <w:bookmarkStart w:id="51" w:name="_Toc12280781"/>
      <w:bookmarkStart w:id="52" w:name="_Toc141194258"/>
      <w: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49"/>
      <w:bookmarkEnd w:id="50"/>
      <w:bookmarkEnd w:id="51"/>
      <w:bookmarkEnd w:id="52"/>
    </w:p>
    <w:p w:rsidR="00D1024C" w:rsidRDefault="00E3007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1">
        <w:r w:rsidR="008A6221">
          <w:rPr>
            <w:sz w:val="28"/>
            <w:szCs w:val="28"/>
            <w:lang w:val="en-US" w:eastAsia="en-US"/>
          </w:rPr>
          <w:t>https</w:t>
        </w:r>
        <w:r w:rsidR="008A6221">
          <w:rPr>
            <w:sz w:val="28"/>
            <w:szCs w:val="28"/>
            <w:lang w:eastAsia="en-US"/>
          </w:rPr>
          <w:t>://</w:t>
        </w:r>
        <w:r w:rsidR="008A6221">
          <w:rPr>
            <w:sz w:val="28"/>
            <w:szCs w:val="28"/>
            <w:lang w:val="en-US" w:eastAsia="en-US"/>
          </w:rPr>
          <w:t>academy</w:t>
        </w:r>
        <w:r w:rsidR="008A6221">
          <w:rPr>
            <w:sz w:val="28"/>
            <w:szCs w:val="28"/>
            <w:lang w:eastAsia="en-US"/>
          </w:rPr>
          <w:t>.</w:t>
        </w:r>
        <w:proofErr w:type="spellStart"/>
        <w:r w:rsidR="008A6221">
          <w:rPr>
            <w:sz w:val="28"/>
            <w:szCs w:val="28"/>
            <w:lang w:val="en-US" w:eastAsia="en-US"/>
          </w:rPr>
          <w:t>yandex</w:t>
        </w:r>
        <w:proofErr w:type="spellEnd"/>
        <w:r w:rsidR="008A6221">
          <w:rPr>
            <w:sz w:val="28"/>
            <w:szCs w:val="28"/>
            <w:lang w:eastAsia="en-US"/>
          </w:rPr>
          <w:t>.</w:t>
        </w:r>
        <w:proofErr w:type="spellStart"/>
        <w:r w:rsidR="008A6221">
          <w:rPr>
            <w:sz w:val="28"/>
            <w:szCs w:val="28"/>
            <w:lang w:val="en-US" w:eastAsia="en-US"/>
          </w:rPr>
          <w:t>ru</w:t>
        </w:r>
        <w:proofErr w:type="spellEnd"/>
        <w:r w:rsidR="008A6221">
          <w:rPr>
            <w:sz w:val="28"/>
            <w:szCs w:val="28"/>
            <w:lang w:eastAsia="en-US"/>
          </w:rPr>
          <w:t>/</w:t>
        </w:r>
        <w:r w:rsidR="008A6221">
          <w:rPr>
            <w:sz w:val="28"/>
            <w:szCs w:val="28"/>
            <w:lang w:val="en-US" w:eastAsia="en-US"/>
          </w:rPr>
          <w:t>handbook</w:t>
        </w:r>
        <w:r w:rsidR="008A6221">
          <w:rPr>
            <w:sz w:val="28"/>
            <w:szCs w:val="28"/>
            <w:lang w:eastAsia="en-US"/>
          </w:rPr>
          <w:t>/</w:t>
        </w:r>
        <w:r w:rsidR="008A6221">
          <w:rPr>
            <w:sz w:val="28"/>
            <w:szCs w:val="28"/>
            <w:lang w:val="en-US" w:eastAsia="en-US"/>
          </w:rPr>
          <w:t>python</w:t>
        </w:r>
      </w:hyperlink>
    </w:p>
    <w:p w:rsidR="00D1024C" w:rsidRDefault="00E3007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2">
        <w:r w:rsidR="008A6221">
          <w:rPr>
            <w:sz w:val="28"/>
            <w:szCs w:val="28"/>
            <w:lang w:eastAsia="en-US"/>
          </w:rPr>
          <w:t>https://academy.yandex.ru/handbook/ml</w:t>
        </w:r>
      </w:hyperlink>
    </w:p>
    <w:p w:rsidR="00D1024C" w:rsidRDefault="00E3007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3">
        <w:r w:rsidR="008A6221">
          <w:rPr>
            <w:sz w:val="28"/>
            <w:szCs w:val="28"/>
            <w:lang w:eastAsia="en-US"/>
          </w:rPr>
          <w:t>https://academy.yandex.ru/handbook/data-analysis</w:t>
        </w:r>
      </w:hyperlink>
    </w:p>
    <w:p w:rsidR="00D1024C" w:rsidRDefault="00E3007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4">
        <w:r w:rsidR="008A6221">
          <w:rPr>
            <w:sz w:val="28"/>
            <w:szCs w:val="28"/>
            <w:lang w:eastAsia="en-US"/>
          </w:rPr>
          <w:t>https://practicum.yandex.ru/data-analysis-basic/</w:t>
        </w:r>
      </w:hyperlink>
    </w:p>
    <w:p w:rsidR="00D1024C" w:rsidRDefault="00E3007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5">
        <w:r w:rsidR="008A6221">
          <w:rPr>
            <w:sz w:val="28"/>
            <w:szCs w:val="28"/>
            <w:lang w:eastAsia="en-US"/>
          </w:rPr>
          <w:t>https://www.kaggle.com/learn/python</w:t>
        </w:r>
      </w:hyperlink>
    </w:p>
    <w:p w:rsidR="00D1024C" w:rsidRDefault="00E3007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6">
        <w:r w:rsidR="008A6221">
          <w:rPr>
            <w:sz w:val="28"/>
            <w:szCs w:val="28"/>
            <w:lang w:eastAsia="en-US"/>
          </w:rPr>
          <w:t>https://www.kaggle.com/learn/intro-to-machine-learning</w:t>
        </w:r>
      </w:hyperlink>
    </w:p>
    <w:p w:rsidR="00D1024C" w:rsidRDefault="00E3007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7">
        <w:r w:rsidR="008A6221">
          <w:rPr>
            <w:sz w:val="28"/>
            <w:szCs w:val="28"/>
            <w:lang w:eastAsia="en-US"/>
          </w:rPr>
          <w:t>https://www.kaggle.com/learn/pandas</w:t>
        </w:r>
      </w:hyperlink>
    </w:p>
    <w:p w:rsidR="00D1024C" w:rsidRDefault="00E3007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8">
        <w:r w:rsidR="008A6221">
          <w:rPr>
            <w:sz w:val="28"/>
            <w:szCs w:val="28"/>
            <w:lang w:eastAsia="en-US"/>
          </w:rPr>
          <w:t>https://www.kaggle.com/learn/intermediate-machine-learning</w:t>
        </w:r>
      </w:hyperlink>
    </w:p>
    <w:p w:rsidR="00D1024C" w:rsidRDefault="00E30070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9">
        <w:r w:rsidR="008A6221">
          <w:rPr>
            <w:sz w:val="28"/>
            <w:szCs w:val="28"/>
            <w:lang w:eastAsia="en-US"/>
          </w:rPr>
          <w:t>https://www.kaggle.com/learn/data-visualization</w:t>
        </w:r>
      </w:hyperlink>
    </w:p>
    <w:p w:rsidR="00D1024C" w:rsidRDefault="008A6221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https://www.kaggle.com/learn/intro-to-deep-learning</w:t>
      </w:r>
    </w:p>
    <w:p w:rsidR="00D1024C" w:rsidRDefault="00D1024C" w:rsidP="003B55A6">
      <w:pPr>
        <w:pStyle w:val="1"/>
        <w:numPr>
          <w:ilvl w:val="0"/>
          <w:numId w:val="0"/>
        </w:numPr>
        <w:spacing w:line="276" w:lineRule="auto"/>
        <w:rPr>
          <w:b w:val="0"/>
          <w:bCs w:val="0"/>
        </w:rPr>
      </w:pPr>
    </w:p>
    <w:p w:rsidR="00D1024C" w:rsidRDefault="008A6221" w:rsidP="003B55A6">
      <w:pPr>
        <w:spacing w:line="276" w:lineRule="auto"/>
        <w:jc w:val="both"/>
        <w:rPr>
          <w:rFonts w:eastAsia="Calibri"/>
          <w:b/>
          <w:bCs/>
          <w:kern w:val="2"/>
          <w:sz w:val="28"/>
          <w:szCs w:val="28"/>
        </w:rPr>
      </w:pPr>
      <w:bookmarkStart w:id="53" w:name="_Toc96073785"/>
      <w:bookmarkStart w:id="54" w:name="_Toc525680799"/>
      <w:bookmarkStart w:id="55" w:name="_Toc46296241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3"/>
      <w:bookmarkEnd w:id="54"/>
      <w:bookmarkEnd w:id="55"/>
    </w:p>
    <w:p w:rsidR="00D1024C" w:rsidRDefault="00D1024C" w:rsidP="003B55A6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bookmarkStart w:id="56" w:name="page63"/>
      <w:bookmarkEnd w:id="56"/>
    </w:p>
    <w:p w:rsidR="00D1024C" w:rsidRDefault="008A6221" w:rsidP="003B55A6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D1024C" w:rsidRDefault="00D1024C" w:rsidP="003B55A6">
      <w:pPr>
        <w:spacing w:line="276" w:lineRule="auto"/>
        <w:jc w:val="both"/>
        <w:rPr>
          <w:sz w:val="28"/>
          <w:szCs w:val="28"/>
        </w:r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</w:pPr>
      <w:bookmarkStart w:id="57" w:name="_Toc96073786"/>
      <w:bookmarkStart w:id="58" w:name="_Toc515397813"/>
      <w:bookmarkStart w:id="59" w:name="_Toc518469978"/>
      <w:bookmarkStart w:id="60" w:name="_Toc3994483"/>
      <w:bookmarkStart w:id="61" w:name="_Toc141194259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  <w:bookmarkEnd w:id="59"/>
      <w:bookmarkEnd w:id="60"/>
      <w:bookmarkEnd w:id="61"/>
    </w:p>
    <w:p w:rsidR="00D1024C" w:rsidRDefault="008A6221" w:rsidP="003B55A6">
      <w:pPr>
        <w:pStyle w:val="2"/>
        <w:numPr>
          <w:ilvl w:val="0"/>
          <w:numId w:val="0"/>
        </w:numPr>
        <w:spacing w:line="276" w:lineRule="auto"/>
        <w:ind w:right="0"/>
        <w:jc w:val="both"/>
      </w:pPr>
      <w:bookmarkStart w:id="62" w:name="_Toc135832472"/>
      <w:bookmarkStart w:id="63" w:name="_Toc531614950"/>
      <w:bookmarkStart w:id="64" w:name="_Toc531686467"/>
      <w:bookmarkStart w:id="65" w:name="_Toc141194260"/>
      <w:r>
        <w:t>11. 1. Комплект лицензионного программного обеспечения:</w:t>
      </w:r>
      <w:bookmarkEnd w:id="62"/>
      <w:bookmarkEnd w:id="63"/>
      <w:bookmarkEnd w:id="64"/>
      <w:bookmarkEnd w:id="65"/>
    </w:p>
    <w:p w:rsidR="00D1024C" w:rsidRPr="003B55A6" w:rsidRDefault="008A6221" w:rsidP="003B55A6">
      <w:pPr>
        <w:spacing w:line="276" w:lineRule="auto"/>
        <w:jc w:val="both"/>
        <w:rPr>
          <w:sz w:val="28"/>
          <w:szCs w:val="28"/>
        </w:rPr>
      </w:pPr>
      <w:bookmarkStart w:id="66" w:name="_Toc531614951"/>
      <w:bookmarkStart w:id="67" w:name="_Toc531686468"/>
      <w:r w:rsidRPr="003B55A6">
        <w:rPr>
          <w:rFonts w:eastAsia="Calibri"/>
          <w:sz w:val="28"/>
          <w:szCs w:val="28"/>
        </w:rPr>
        <w:t xml:space="preserve">1. </w:t>
      </w:r>
      <w:bookmarkEnd w:id="66"/>
      <w:bookmarkEnd w:id="67"/>
      <w:r w:rsidRPr="003B55A6">
        <w:rPr>
          <w:rFonts w:eastAsia="Calibri"/>
          <w:sz w:val="28"/>
          <w:szCs w:val="28"/>
          <w:lang w:val="en-US"/>
        </w:rPr>
        <w:t>Astra</w:t>
      </w:r>
      <w:r w:rsidRPr="003B55A6">
        <w:rPr>
          <w:rFonts w:eastAsia="Calibri"/>
          <w:sz w:val="28"/>
          <w:szCs w:val="28"/>
        </w:rPr>
        <w:t xml:space="preserve"> </w:t>
      </w:r>
      <w:r w:rsidRPr="003B55A6">
        <w:rPr>
          <w:rFonts w:eastAsia="Calibri"/>
          <w:sz w:val="28"/>
          <w:szCs w:val="28"/>
          <w:lang w:val="en-US"/>
        </w:rPr>
        <w:t>Linux</w:t>
      </w:r>
    </w:p>
    <w:p w:rsidR="00D1024C" w:rsidRPr="003B55A6" w:rsidRDefault="008A6221" w:rsidP="003B55A6">
      <w:pPr>
        <w:spacing w:line="276" w:lineRule="auto"/>
        <w:jc w:val="both"/>
        <w:rPr>
          <w:sz w:val="28"/>
          <w:szCs w:val="28"/>
        </w:rPr>
      </w:pPr>
      <w:bookmarkStart w:id="68" w:name="_Toc531614952"/>
      <w:bookmarkStart w:id="69" w:name="_Toc531686469"/>
      <w:r w:rsidRPr="003B55A6">
        <w:rPr>
          <w:rFonts w:eastAsia="Calibri"/>
          <w:sz w:val="28"/>
          <w:szCs w:val="28"/>
        </w:rPr>
        <w:t xml:space="preserve">2. </w:t>
      </w:r>
      <w:bookmarkEnd w:id="68"/>
      <w:bookmarkEnd w:id="69"/>
      <w:r w:rsidRPr="003B55A6">
        <w:rPr>
          <w:bCs/>
          <w:sz w:val="28"/>
          <w:szCs w:val="28"/>
        </w:rPr>
        <w:t xml:space="preserve">Антивирус </w:t>
      </w:r>
      <w:r w:rsidRPr="003B55A6">
        <w:rPr>
          <w:bCs/>
          <w:sz w:val="28"/>
          <w:szCs w:val="28"/>
          <w:lang w:val="en-US"/>
        </w:rPr>
        <w:t>Kaspersky</w:t>
      </w:r>
      <w:r w:rsidRPr="003B55A6">
        <w:rPr>
          <w:bCs/>
          <w:sz w:val="28"/>
          <w:szCs w:val="28"/>
        </w:rPr>
        <w:t xml:space="preserve"> </w:t>
      </w:r>
    </w:p>
    <w:p w:rsidR="00D1024C" w:rsidRDefault="008A6221" w:rsidP="003B55A6">
      <w:pPr>
        <w:pStyle w:val="-11"/>
        <w:widowControl/>
        <w:spacing w:line="276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3B55A6" w:rsidRDefault="008A6221" w:rsidP="003B55A6">
      <w:pPr>
        <w:tabs>
          <w:tab w:val="left" w:pos="8647"/>
        </w:tabs>
        <w:spacing w:line="276" w:lineRule="auto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 xml:space="preserve">1. Браузер </w:t>
      </w:r>
      <w:r>
        <w:rPr>
          <w:color w:val="1B1B1D"/>
          <w:sz w:val="28"/>
          <w:szCs w:val="28"/>
          <w:lang w:val="en-US"/>
        </w:rPr>
        <w:t>Chrome</w:t>
      </w:r>
    </w:p>
    <w:p w:rsidR="003B55A6" w:rsidRDefault="008A6221" w:rsidP="003B55A6">
      <w:pPr>
        <w:tabs>
          <w:tab w:val="left" w:pos="8647"/>
        </w:tabs>
        <w:spacing w:line="276" w:lineRule="auto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 xml:space="preserve">2. Браузер </w:t>
      </w:r>
      <w:r>
        <w:rPr>
          <w:color w:val="1B1B1D"/>
          <w:sz w:val="28"/>
          <w:szCs w:val="28"/>
          <w:lang w:val="en-US"/>
        </w:rPr>
        <w:t>Firefox</w:t>
      </w:r>
    </w:p>
    <w:p w:rsidR="00D1024C" w:rsidRDefault="008A6221" w:rsidP="003B55A6">
      <w:pPr>
        <w:tabs>
          <w:tab w:val="left" w:pos="8647"/>
        </w:tabs>
        <w:spacing w:line="276" w:lineRule="auto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3. Блокнот </w:t>
      </w:r>
      <w:proofErr w:type="spellStart"/>
      <w:r>
        <w:rPr>
          <w:color w:val="1B1B1D"/>
          <w:sz w:val="28"/>
          <w:szCs w:val="28"/>
        </w:rPr>
        <w:t>Colaboratory</w:t>
      </w:r>
      <w:proofErr w:type="spellEnd"/>
    </w:p>
    <w:p w:rsidR="00D1024C" w:rsidRDefault="00D1024C" w:rsidP="003B55A6">
      <w:pPr>
        <w:pStyle w:val="afa"/>
        <w:spacing w:line="276" w:lineRule="auto"/>
        <w:rPr>
          <w:lang w:eastAsia="en-US"/>
        </w:rPr>
      </w:pPr>
    </w:p>
    <w:p w:rsidR="00D1024C" w:rsidRDefault="008A6221" w:rsidP="003B55A6">
      <w:pPr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70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70"/>
    </w:p>
    <w:p w:rsidR="00D1024C" w:rsidRDefault="00D1024C" w:rsidP="003B55A6">
      <w:pPr>
        <w:pStyle w:val="1"/>
        <w:numPr>
          <w:ilvl w:val="0"/>
          <w:numId w:val="0"/>
        </w:numPr>
        <w:spacing w:line="276" w:lineRule="auto"/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  <w:rPr>
          <w:lang w:eastAsia="en-US"/>
        </w:rPr>
      </w:pPr>
      <w:bookmarkStart w:id="71" w:name="_Toc141194261"/>
      <w:r>
        <w:t>12.</w:t>
      </w:r>
      <w:r w:rsidR="003B55A6">
        <w:t xml:space="preserve"> </w:t>
      </w:r>
      <w:bookmarkStart w:id="72" w:name="_Toc525680801"/>
      <w:bookmarkStart w:id="73" w:name="_Toc462962417"/>
      <w:bookmarkStart w:id="74" w:name="_Toc417973967"/>
      <w:bookmarkStart w:id="75" w:name="_Toc96073787"/>
      <w:r>
        <w:t xml:space="preserve">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71"/>
      <w:bookmarkEnd w:id="72"/>
      <w:bookmarkEnd w:id="73"/>
      <w:bookmarkEnd w:id="74"/>
      <w:bookmarkEnd w:id="75"/>
      <w:r>
        <w:t xml:space="preserve"> </w:t>
      </w:r>
    </w:p>
    <w:p w:rsidR="00D1024C" w:rsidRDefault="008A6221" w:rsidP="003B55A6">
      <w:pPr>
        <w:spacing w:line="276" w:lineRule="auto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lastRenderedPageBreak/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1024C" w:rsidRDefault="00D1024C">
      <w:pPr>
        <w:pStyle w:val="a3"/>
        <w:spacing w:before="9"/>
        <w:ind w:right="369"/>
        <w:rPr>
          <w:sz w:val="28"/>
          <w:szCs w:val="28"/>
        </w:rPr>
      </w:pPr>
    </w:p>
    <w:sectPr w:rsidR="00D1024C" w:rsidSect="008A6221">
      <w:headerReference w:type="default" r:id="rId20"/>
      <w:footerReference w:type="default" r:id="rId21"/>
      <w:pgSz w:w="11906" w:h="16850"/>
      <w:pgMar w:top="1134" w:right="851" w:bottom="1134" w:left="1701" w:header="765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070" w:rsidRDefault="00E30070">
      <w:r>
        <w:separator/>
      </w:r>
    </w:p>
  </w:endnote>
  <w:endnote w:type="continuationSeparator" w:id="0">
    <w:p w:rsidR="00E30070" w:rsidRDefault="00E3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f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f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070" w:rsidRDefault="00E30070">
      <w:r>
        <w:separator/>
      </w:r>
    </w:p>
  </w:footnote>
  <w:footnote w:type="continuationSeparator" w:id="0">
    <w:p w:rsidR="00E30070" w:rsidRDefault="00E30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3"/>
      <w:spacing w:line="0" w:lineRule="atLeas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8" behindDoc="1" locked="0" layoutInCell="0" allowOverlap="1" wp14:anchorId="69EC5C8A">
              <wp:simplePos x="0" y="0"/>
              <wp:positionH relativeFrom="page">
                <wp:posOffset>3940810</wp:posOffset>
              </wp:positionH>
              <wp:positionV relativeFrom="page">
                <wp:posOffset>473710</wp:posOffset>
              </wp:positionV>
              <wp:extent cx="220980" cy="170180"/>
              <wp:effectExtent l="0" t="0" r="0" b="0"/>
              <wp:wrapNone/>
              <wp:docPr id="1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032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6AA4" w:rsidRDefault="00326AA4">
                          <w:pPr>
                            <w:pStyle w:val="aff4"/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52B2C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EC5C8A" id="Надпись 3" o:spid="_x0000_s1026" style="position:absolute;margin-left:310.3pt;margin-top:37.3pt;width:17.4pt;height:13.4pt;z-index:-5033164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Ze98QEAABsEAAAOAAAAZHJzL2Uyb0RvYy54bWysU81u1DAQviPxDpbvbLJbsYJosxWiKkJC&#10;UFF4AMexN5b8p7G7yR658wq8AwcO3HiF9I0YO9ktLaciLs54PN83881MNueD0WQvIChna7pclJQI&#10;y12r7K6mnz9dPntBSYjMtkw7K2p6EIGeb58+2fS+EivXOd0KIEhiQ9X7mnYx+qooAu+EYWHhvLD4&#10;KB0YFvEKu6IF1iO70cWqLNdF76D14LgIAb0X0yPdZn4pBY8fpAwiEl1TrC3mE/LZpLPYbli1A+Y7&#10;xecy2D9UYZiymPREdcEiIzeg/qIyioMLTsYFd6ZwUiousgZUsywfqLnumBdZCzYn+FObwv+j5e/3&#10;V0BUi7OjxDKDIxq/jd/HH+Ov8eftl9uv5Cz1qPehwtBrfwXzLaCZBA8STPqiFDLkvh5OfRVDJByd&#10;q1V5tsLuc3xarl8+X+e+F3dgDyG+Ec6QZNQUcGy5m2z/LkRMiKHHkJTLukuldR6dtqRP+e65MVxb&#10;RKWqpzqzFQ9apDhtPwqJmnO5yRE47JrXGsi0GLi5WOxxPTIZAlKgxLSPxM6QhBZ5Hx+JP4Fyfmfj&#10;CW+UdZCGM+mc1CWhcWiGeUqNaw84X/3W4s6k/T8acDSa2Uj01r26iU6q3PLENMHnDLiBeRLz35JW&#10;/M97jrr7p7e/AQAA//8DAFBLAwQUAAYACAAAACEA80fx/N8AAAAKAQAADwAAAGRycy9kb3ducmV2&#10;LnhtbEyPwU7DMAyG70i8Q2QkbizZ1JVRmk5oVSW4weCyW9aEtqJx2iRry9tjTnCyLH/6/f35frE9&#10;m4wPnUMJ65UAZrB2usNGwsd7dbcDFqJCrXqHRsK3CbAvrq9ylWk345uZjrFhFIIhUxLaGIeM81C3&#10;xqqwcoNBun06b1Wk1TdcezVTuO35RoiUW9UhfWjVYA6tqb+OFyuh9KmuwuG5rB5OcxlfXsdp5KOU&#10;tzfL0yOwaJb4B8OvPqlDQU5nd0EdWC8h3YiUUAn3CU0C0u02AXYmUqwT4EXO/1cofgAAAP//AwBQ&#10;SwECLQAUAAYACAAAACEAtoM4kv4AAADhAQAAEwAAAAAAAAAAAAAAAAAAAAAAW0NvbnRlbnRfVHlw&#10;ZXNdLnhtbFBLAQItABQABgAIAAAAIQA4/SH/1gAAAJQBAAALAAAAAAAAAAAAAAAAAC8BAABfcmVs&#10;cy8ucmVsc1BLAQItABQABgAIAAAAIQCt+Ze98QEAABsEAAAOAAAAAAAAAAAAAAAAAC4CAABkcnMv&#10;ZTJvRG9jLnhtbFBLAQItABQABgAIAAAAIQDzR/H83wAAAAoBAAAPAAAAAAAAAAAAAAAAAEsEAABk&#10;cnMvZG93bnJldi54bWxQSwUGAAAAAAQABADzAAAAVwUAAAAA&#10;" o:allowincell="f" filled="f" stroked="f" strokeweight="0">
              <v:textbox inset="0,0,0,0">
                <w:txbxContent>
                  <w:p w:rsidR="00326AA4" w:rsidRDefault="00326AA4">
                    <w:pPr>
                      <w:pStyle w:val="aff4"/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52B2C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3"/>
      <w:spacing w:line="0" w:lineRule="atLeas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7" behindDoc="1" locked="0" layoutInCell="0" allowOverlap="1" wp14:anchorId="42208424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8755" cy="170180"/>
              <wp:effectExtent l="1905" t="0" r="3810" b="635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0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6AA4" w:rsidRDefault="00326AA4">
                          <w:pPr>
                            <w:pStyle w:val="aff4"/>
                            <w:spacing w:line="234" w:lineRule="exact"/>
                            <w:ind w:left="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52B2C">
                            <w:rPr>
                              <w:noProof/>
                              <w:color w:val="000000"/>
                            </w:rPr>
                            <w:t>8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208424" id="Text Box 1" o:spid="_x0000_s1027" style="position:absolute;margin-left:311.4pt;margin-top:37.15pt;width:15.65pt;height:13.4pt;z-index:-50331646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J9k3QEAABwEAAAOAAAAZHJzL2Uyb0RvYy54bWysU9tu3CAQfa/Uf0C8d+1N1VVirTdqG6Wq&#10;VLVRk3wAi2GNBAwayNr79x2w1+nlKVFfYIA5Z+bMDNvr0Vl2VBgN+JavVzVnykvojD+0/PHh9t0l&#10;ZzEJ3wkLXrX8pCK/3r19sx1Coy6gB9spZETiYzOElvcphaaqouyVE3EFQXl61IBOJDrioepQDMTu&#10;bHVR15tqAOwCglQx0u3N9Mh3hV9rJdMPraNKzLaccktlxbLu81rttqI5oAi9kXMa4hVZOGE8BV2o&#10;bkQS7AnNP1TOSIQIOq0kuAq0NlIVDaRmXf+l5r4XQRUtVJwYljLF/0crvx/vkJmu5e8588JRix7U&#10;mNgnGNk6V2cIsSGn+3CH8ymSmaWOGl3eSQQbS0VPS0UzhaTL9dVlXVPdJT2tN1cfNqXi1TM4YExf&#10;FDiWjZYjNazUURy/xUQByfXskmN5uDXWlqZZz4Yc749rcreeUDnrKc9ipZNV2c/6n0qT2pJuvogS&#10;D/vPFtk0EjSzlOx5MAoZAbKjprAvxM6QjFZlEl+IX0AlPvi04J3xgLk5k85JXRaaxv1Ymrm0bg/d&#10;iRpsv3oamvwBzgaejf1s5CgePj4l0KZUPhNO8DkQjWBpyPxd8oz/fi5ez5969wsAAP//AwBQSwME&#10;FAAGAAgAAAAhAA/AXtTeAAAACgEAAA8AAABkcnMvZG93bnJldi54bWxMj0FPhDAQhe8m/odmTLy5&#10;BVxRkbIxS0j0pqsXb106ApFOgXYB/73jSY+T9+W9b/Ldansx4+Q7RwriTQQCqXamo0bB+1t1dQfC&#10;B01G945QwTd62BXnZ7nOjFvoFedDaASXkM+0gjaEIZPS1y1a7TduQOLs001WBz6nRppJL1xue5lE&#10;USqt7ogXWj3gvsX663CyCsopNZXfP5XV/cdShueXcR7lqNTlxfr4ACLgGv5g+NVndSjY6ehOZLzo&#10;FaRJwupBwe32GgQD6c02BnFkMopjkEUu/79Q/AAAAP//AwBQSwECLQAUAAYACAAAACEAtoM4kv4A&#10;AADhAQAAEwAAAAAAAAAAAAAAAAAAAAAAW0NvbnRlbnRfVHlwZXNdLnhtbFBLAQItABQABgAIAAAA&#10;IQA4/SH/1gAAAJQBAAALAAAAAAAAAAAAAAAAAC8BAABfcmVscy8ucmVsc1BLAQItABQABgAIAAAA&#10;IQDiZJ9k3QEAABwEAAAOAAAAAAAAAAAAAAAAAC4CAABkcnMvZTJvRG9jLnhtbFBLAQItABQABgAI&#10;AAAAIQAPwF7U3gAAAAoBAAAPAAAAAAAAAAAAAAAAADcEAABkcnMvZG93bnJldi54bWxQSwUGAAAA&#10;AAQABADzAAAAQgUAAAAA&#10;" o:allowincell="f" filled="f" stroked="f" strokeweight="0">
              <v:textbox inset="0,0,0,0">
                <w:txbxContent>
                  <w:p w:rsidR="00326AA4" w:rsidRDefault="00326AA4">
                    <w:pPr>
                      <w:pStyle w:val="aff4"/>
                      <w:spacing w:line="234" w:lineRule="exact"/>
                      <w:ind w:left="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52B2C">
                      <w:rPr>
                        <w:noProof/>
                        <w:color w:val="000000"/>
                      </w:rPr>
                      <w:t>8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A79CB"/>
    <w:multiLevelType w:val="multilevel"/>
    <w:tmpl w:val="66765504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127556FF"/>
    <w:multiLevelType w:val="multilevel"/>
    <w:tmpl w:val="85B851A8"/>
    <w:lvl w:ilvl="0">
      <w:start w:val="1"/>
      <w:numFmt w:val="decimal"/>
      <w:lvlText w:val="%1."/>
      <w:lvlJc w:val="left"/>
      <w:pPr>
        <w:tabs>
          <w:tab w:val="num" w:pos="0"/>
        </w:tabs>
        <w:ind w:left="1010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425"/>
      </w:pPr>
      <w:rPr>
        <w:rFonts w:ascii="Symbol" w:hAnsi="Symbol" w:cs="Symbol" w:hint="default"/>
      </w:rPr>
    </w:lvl>
  </w:abstractNum>
  <w:abstractNum w:abstractNumId="2" w15:restartNumberingAfterBreak="0">
    <w:nsid w:val="1E444E13"/>
    <w:multiLevelType w:val="multilevel"/>
    <w:tmpl w:val="03A094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F8B4102"/>
    <w:multiLevelType w:val="multilevel"/>
    <w:tmpl w:val="67DE4D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3A064C"/>
    <w:multiLevelType w:val="multilevel"/>
    <w:tmpl w:val="60F402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295567A9"/>
    <w:multiLevelType w:val="multilevel"/>
    <w:tmpl w:val="09E6FB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CA7BDF"/>
    <w:multiLevelType w:val="multilevel"/>
    <w:tmpl w:val="F60E084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16730AF"/>
    <w:multiLevelType w:val="multilevel"/>
    <w:tmpl w:val="EED86E3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5A397EEE"/>
    <w:multiLevelType w:val="multilevel"/>
    <w:tmpl w:val="9D68261C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AA54314"/>
    <w:multiLevelType w:val="multilevel"/>
    <w:tmpl w:val="41AAAA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C66102B"/>
    <w:multiLevelType w:val="multilevel"/>
    <w:tmpl w:val="058AB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F8D735B"/>
    <w:multiLevelType w:val="multilevel"/>
    <w:tmpl w:val="6F30DC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8E55F5A"/>
    <w:multiLevelType w:val="multilevel"/>
    <w:tmpl w:val="A1FA909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93E1C3F"/>
    <w:multiLevelType w:val="multilevel"/>
    <w:tmpl w:val="A1328C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12"/>
  </w:num>
  <w:num w:numId="6">
    <w:abstractNumId w:val="8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13"/>
  </w:num>
  <w:num w:numId="12">
    <w:abstractNumId w:val="2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24C"/>
    <w:rsid w:val="00055E40"/>
    <w:rsid w:val="000D4570"/>
    <w:rsid w:val="00326AA4"/>
    <w:rsid w:val="003B55A6"/>
    <w:rsid w:val="00440A78"/>
    <w:rsid w:val="004703B5"/>
    <w:rsid w:val="00476E5F"/>
    <w:rsid w:val="004C6C51"/>
    <w:rsid w:val="005C7E0D"/>
    <w:rsid w:val="00776404"/>
    <w:rsid w:val="008A6221"/>
    <w:rsid w:val="009409B2"/>
    <w:rsid w:val="00C62558"/>
    <w:rsid w:val="00D1024C"/>
    <w:rsid w:val="00D52B2C"/>
    <w:rsid w:val="00E30070"/>
    <w:rsid w:val="00F5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CAA5"/>
  <w15:docId w15:val="{6123026B-3440-41C3-85B3-38D0D3B46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37"/>
    <w:pPr>
      <w:suppressAutoHyphens w:val="0"/>
    </w:pPr>
    <w:rPr>
      <w:rFonts w:ascii="Times New Roman" w:eastAsia="Times New Roman" w:hAnsi="Times New Roman"/>
      <w:sz w:val="24"/>
      <w:szCs w:val="24"/>
      <w:lang w:eastAsia="ja-JP"/>
    </w:rPr>
  </w:style>
  <w:style w:type="paragraph" w:styleId="1">
    <w:name w:val="heading 1"/>
    <w:basedOn w:val="a"/>
    <w:qFormat/>
    <w:rsid w:val="002F5912"/>
    <w:pPr>
      <w:numPr>
        <w:numId w:val="1"/>
      </w:numPr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F5912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A6046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A604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A604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DA604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DA604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A604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DA604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Знак2"/>
    <w:basedOn w:val="a0"/>
    <w:link w:val="a3"/>
    <w:uiPriority w:val="99"/>
    <w:qFormat/>
    <w:locked/>
    <w:rsid w:val="002F5912"/>
    <w:rPr>
      <w:rFonts w:ascii="Times New Roman" w:eastAsia="Calibri" w:hAnsi="Times New Roman"/>
      <w:b/>
      <w:bCs/>
      <w:kern w:val="2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F5912"/>
    <w:rPr>
      <w:rFonts w:ascii="Times New Roman" w:eastAsia="Calibri" w:hAnsi="Times New Roman"/>
      <w:b/>
      <w:bCs/>
      <w:i/>
      <w:iCs/>
      <w:sz w:val="28"/>
      <w:szCs w:val="28"/>
      <w:lang w:eastAsia="ja-JP"/>
    </w:rPr>
  </w:style>
  <w:style w:type="character" w:customStyle="1" w:styleId="a4">
    <w:name w:val="Основной текст Знак"/>
    <w:basedOn w:val="a0"/>
    <w:uiPriority w:val="99"/>
    <w:qFormat/>
    <w:locked/>
    <w:rsid w:val="00571E81"/>
    <w:rPr>
      <w:rFonts w:ascii="Times New Roman" w:hAnsi="Times New Roman" w:cs="Times New Roman"/>
    </w:rPr>
  </w:style>
  <w:style w:type="character" w:customStyle="1" w:styleId="-">
    <w:name w:val="Интернет-ссылка"/>
    <w:basedOn w:val="a0"/>
    <w:uiPriority w:val="99"/>
    <w:unhideWhenUsed/>
    <w:rsid w:val="007C27AD"/>
    <w:rPr>
      <w:color w:val="0000FF" w:themeColor="hyperlink"/>
      <w:u w:val="single"/>
    </w:rPr>
  </w:style>
  <w:style w:type="character" w:customStyle="1" w:styleId="FontStyle429">
    <w:name w:val="Font Style429"/>
    <w:qFormat/>
    <w:rsid w:val="00F31570"/>
    <w:rPr>
      <w:rFonts w:ascii="Times New Roman" w:hAnsi="Times New Roman"/>
      <w:sz w:val="26"/>
    </w:rPr>
  </w:style>
  <w:style w:type="character" w:styleId="a5">
    <w:name w:val="Strong"/>
    <w:basedOn w:val="a0"/>
    <w:uiPriority w:val="22"/>
    <w:qFormat/>
    <w:locked/>
    <w:rsid w:val="00ED1A1E"/>
    <w:rPr>
      <w:b/>
      <w:bCs/>
    </w:rPr>
  </w:style>
  <w:style w:type="character" w:customStyle="1" w:styleId="a6">
    <w:name w:val="Абзац списка Знак"/>
    <w:uiPriority w:val="34"/>
    <w:qFormat/>
    <w:locked/>
    <w:rsid w:val="002E4A3B"/>
    <w:rPr>
      <w:rFonts w:ascii="Times New Roman" w:eastAsia="Times New Roman" w:hAnsi="Times New Roman"/>
    </w:rPr>
  </w:style>
  <w:style w:type="character" w:customStyle="1" w:styleId="a7">
    <w:name w:val="Обычный (Интернет) Знак"/>
    <w:uiPriority w:val="99"/>
    <w:qFormat/>
    <w:rsid w:val="002E4A3B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a0"/>
    <w:qFormat/>
    <w:rsid w:val="005A4899"/>
  </w:style>
  <w:style w:type="character" w:customStyle="1" w:styleId="eop">
    <w:name w:val="eop"/>
    <w:basedOn w:val="a0"/>
    <w:qFormat/>
    <w:rsid w:val="005A4899"/>
  </w:style>
  <w:style w:type="character" w:customStyle="1" w:styleId="contextualspellingandgrammarerror">
    <w:name w:val="contextualspellingandgrammarerror"/>
    <w:basedOn w:val="a0"/>
    <w:qFormat/>
    <w:rsid w:val="005A4899"/>
  </w:style>
  <w:style w:type="character" w:customStyle="1" w:styleId="a8">
    <w:name w:val="Верх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a9">
    <w:name w:val="Ниж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tabchar">
    <w:name w:val="tabchar"/>
    <w:basedOn w:val="a0"/>
    <w:qFormat/>
    <w:rsid w:val="00494EA0"/>
  </w:style>
  <w:style w:type="character" w:customStyle="1" w:styleId="spellingerror">
    <w:name w:val="spellingerror"/>
    <w:basedOn w:val="a0"/>
    <w:qFormat/>
    <w:rsid w:val="00494EA0"/>
  </w:style>
  <w:style w:type="character" w:customStyle="1" w:styleId="aa">
    <w:name w:val="Текст выноски Знак"/>
    <w:basedOn w:val="a0"/>
    <w:uiPriority w:val="99"/>
    <w:semiHidden/>
    <w:qFormat/>
    <w:rsid w:val="006913E1"/>
    <w:rPr>
      <w:rFonts w:ascii="Times New Roman" w:eastAsia="Times New Roman" w:hAnsi="Times New Roman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qFormat/>
    <w:rsid w:val="006913E1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6913E1"/>
    <w:rPr>
      <w:rFonts w:ascii="Times New Roman" w:eastAsia="Times New Roman" w:hAnsi="Times New Roman"/>
      <w:sz w:val="20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6913E1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F729A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40">
    <w:name w:val="Заголовок 4 Знак"/>
    <w:basedOn w:val="a0"/>
    <w:link w:val="4"/>
    <w:semiHidden/>
    <w:qFormat/>
    <w:rsid w:val="00DA604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50">
    <w:name w:val="Заголовок 5 Знак"/>
    <w:basedOn w:val="a0"/>
    <w:link w:val="5"/>
    <w:semiHidden/>
    <w:qFormat/>
    <w:rsid w:val="00DA604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60">
    <w:name w:val="Заголовок 6 Знак"/>
    <w:basedOn w:val="a0"/>
    <w:link w:val="6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70">
    <w:name w:val="Заголовок 7 Знак"/>
    <w:basedOn w:val="a0"/>
    <w:link w:val="7"/>
    <w:semiHidden/>
    <w:qFormat/>
    <w:rsid w:val="00DA604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semiHidden/>
    <w:qFormat/>
    <w:rsid w:val="00DA604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90">
    <w:name w:val="Заголовок 9 Знак"/>
    <w:basedOn w:val="a0"/>
    <w:link w:val="9"/>
    <w:semiHidden/>
    <w:qFormat/>
    <w:rsid w:val="00DA60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styleId="af">
    <w:name w:val="page number"/>
    <w:basedOn w:val="a0"/>
    <w:uiPriority w:val="99"/>
    <w:semiHidden/>
    <w:unhideWhenUsed/>
    <w:qFormat/>
    <w:rsid w:val="009677B4"/>
  </w:style>
  <w:style w:type="character" w:styleId="af0">
    <w:name w:val="Emphasis"/>
    <w:basedOn w:val="a0"/>
    <w:uiPriority w:val="20"/>
    <w:qFormat/>
    <w:locked/>
    <w:rsid w:val="007E64BC"/>
    <w:rPr>
      <w:i/>
      <w:iCs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1F5492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B23462"/>
    <w:rPr>
      <w:rFonts w:ascii="Times New Roman" w:hAnsi="Times New Roman" w:cs="Times New Roman"/>
      <w:sz w:val="26"/>
      <w:szCs w:val="26"/>
    </w:rPr>
  </w:style>
  <w:style w:type="character" w:customStyle="1" w:styleId="progressfirst-numbercontest41243">
    <w:name w:val="progress__first-number_contest_41243"/>
    <w:basedOn w:val="a0"/>
    <w:qFormat/>
    <w:rsid w:val="00465AF1"/>
  </w:style>
  <w:style w:type="character" w:customStyle="1" w:styleId="progresssecond-numbercontest41243">
    <w:name w:val="progress__second-number_contest_41243"/>
    <w:basedOn w:val="a0"/>
    <w:qFormat/>
    <w:rsid w:val="00465AF1"/>
  </w:style>
  <w:style w:type="character" w:customStyle="1" w:styleId="article-progresslabel">
    <w:name w:val="article-progress__label"/>
    <w:basedOn w:val="a0"/>
    <w:qFormat/>
    <w:rsid w:val="00465AF1"/>
  </w:style>
  <w:style w:type="character" w:customStyle="1" w:styleId="bookarticle-number">
    <w:name w:val="book__article-number"/>
    <w:basedOn w:val="a0"/>
    <w:qFormat/>
    <w:rsid w:val="00465AF1"/>
  </w:style>
  <w:style w:type="character" w:customStyle="1" w:styleId="11">
    <w:name w:val="Основной текст Знак1"/>
    <w:basedOn w:val="a0"/>
    <w:uiPriority w:val="99"/>
    <w:qFormat/>
    <w:rsid w:val="00D34EA0"/>
    <w:rPr>
      <w:rFonts w:ascii="Times New Roman" w:eastAsia="Calibri" w:hAnsi="Times New Roman"/>
      <w:sz w:val="20"/>
      <w:szCs w:val="20"/>
      <w:lang w:eastAsia="ja-JP"/>
    </w:rPr>
  </w:style>
  <w:style w:type="character" w:customStyle="1" w:styleId="af1">
    <w:name w:val="Красная строка Знак"/>
    <w:basedOn w:val="11"/>
    <w:uiPriority w:val="99"/>
    <w:qFormat/>
    <w:rsid w:val="00D34EA0"/>
    <w:rPr>
      <w:rFonts w:ascii="Times New Roman" w:eastAsia="Times New Roman" w:hAnsi="Times New Roman"/>
      <w:sz w:val="24"/>
      <w:szCs w:val="24"/>
      <w:lang w:eastAsia="ja-JP"/>
    </w:rPr>
  </w:style>
  <w:style w:type="character" w:customStyle="1" w:styleId="af2">
    <w:name w:val="Ссылка указателя"/>
    <w:qFormat/>
  </w:style>
  <w:style w:type="character" w:customStyle="1" w:styleId="af3">
    <w:name w:val="Заголовок Знак"/>
    <w:qFormat/>
    <w:rPr>
      <w:rFonts w:ascii="Times New Roman CYR" w:hAnsi="Times New Roman CYR" w:cs="Times New Roman CYR"/>
      <w:b/>
      <w:sz w:val="30"/>
    </w:rPr>
  </w:style>
  <w:style w:type="character" w:customStyle="1" w:styleId="FontStyle56">
    <w:name w:val="Font Style56"/>
    <w:qFormat/>
    <w:rPr>
      <w:rFonts w:ascii="Times New Roman" w:eastAsia="Times New Roman" w:hAnsi="Times New Roman"/>
      <w:sz w:val="26"/>
      <w:szCs w:val="26"/>
    </w:rPr>
  </w:style>
  <w:style w:type="character" w:customStyle="1" w:styleId="apple-converted-space">
    <w:name w:val="apple-converted-space"/>
    <w:qFormat/>
  </w:style>
  <w:style w:type="character" w:customStyle="1" w:styleId="titbook">
    <w:name w:val="tit_book"/>
    <w:qFormat/>
  </w:style>
  <w:style w:type="character" w:customStyle="1" w:styleId="af4">
    <w:name w:val="Основной текст с отступом Знак"/>
    <w:qFormat/>
    <w:rPr>
      <w:sz w:val="24"/>
      <w:lang w:val="ru-RU" w:eastAsia="ru-RU"/>
    </w:rPr>
  </w:style>
  <w:style w:type="paragraph" w:styleId="af5">
    <w:name w:val="Title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1"/>
    <w:uiPriority w:val="99"/>
    <w:rsid w:val="00913328"/>
    <w:rPr>
      <w:rFonts w:eastAsia="Calibri"/>
      <w:sz w:val="20"/>
      <w:szCs w:val="20"/>
    </w:rPr>
  </w:style>
  <w:style w:type="paragraph" w:styleId="af6">
    <w:name w:val="List"/>
    <w:basedOn w:val="a3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9">
    <w:name w:val="List Paragraph"/>
    <w:basedOn w:val="a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1"/>
    <w:qFormat/>
    <w:rsid w:val="00913328"/>
  </w:style>
  <w:style w:type="paragraph" w:customStyle="1" w:styleId="116">
    <w:name w:val="Стиль Заголовок 1 + 16 пт"/>
    <w:basedOn w:val="1"/>
    <w:qFormat/>
    <w:rsid w:val="00F31570"/>
    <w:pPr>
      <w:keepNext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</w:rPr>
  </w:style>
  <w:style w:type="paragraph" w:customStyle="1" w:styleId="Style353">
    <w:name w:val="Style353"/>
    <w:basedOn w:val="a"/>
    <w:qFormat/>
    <w:rsid w:val="00F31570"/>
  </w:style>
  <w:style w:type="paragraph" w:customStyle="1" w:styleId="Style10">
    <w:name w:val="Style10"/>
    <w:basedOn w:val="a"/>
    <w:qFormat/>
    <w:rsid w:val="00F31570"/>
  </w:style>
  <w:style w:type="paragraph" w:styleId="12">
    <w:name w:val="toc 1"/>
    <w:basedOn w:val="a"/>
    <w:next w:val="a"/>
    <w:autoRedefine/>
    <w:uiPriority w:val="39"/>
    <w:locked/>
    <w:rsid w:val="00D34EA0"/>
    <w:pPr>
      <w:keepNext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customStyle="1" w:styleId="Style37">
    <w:name w:val="Style37"/>
    <w:basedOn w:val="a"/>
    <w:qFormat/>
    <w:rsid w:val="00ED1A1E"/>
  </w:style>
  <w:style w:type="paragraph" w:styleId="afa">
    <w:name w:val="No Spacing"/>
    <w:uiPriority w:val="1"/>
    <w:qFormat/>
    <w:rsid w:val="00593483"/>
    <w:pPr>
      <w:widowControl w:val="0"/>
    </w:pPr>
    <w:rPr>
      <w:rFonts w:ascii="Times New Roman" w:eastAsia="Times New Roman" w:hAnsi="Times New Roman"/>
      <w:sz w:val="22"/>
    </w:rPr>
  </w:style>
  <w:style w:type="paragraph" w:styleId="afb">
    <w:name w:val="Normal (Web)"/>
    <w:basedOn w:val="a"/>
    <w:uiPriority w:val="99"/>
    <w:unhideWhenUsed/>
    <w:qFormat/>
    <w:rsid w:val="002E4A3B"/>
    <w:pPr>
      <w:spacing w:beforeAutospacing="1" w:afterAutospacing="1"/>
    </w:pPr>
  </w:style>
  <w:style w:type="paragraph" w:styleId="22">
    <w:name w:val="toc 2"/>
    <w:basedOn w:val="a"/>
    <w:next w:val="a"/>
    <w:autoRedefine/>
    <w:uiPriority w:val="39"/>
    <w:locked/>
    <w:rsid w:val="00881DD8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locked/>
    <w:rsid w:val="005A4899"/>
    <w:pPr>
      <w:spacing w:after="100"/>
      <w:ind w:left="440"/>
    </w:pPr>
  </w:style>
  <w:style w:type="paragraph" w:styleId="41">
    <w:name w:val="toc 4"/>
    <w:basedOn w:val="a"/>
    <w:next w:val="a"/>
    <w:autoRedefine/>
    <w:locked/>
    <w:rsid w:val="005A4899"/>
    <w:pPr>
      <w:spacing w:after="100"/>
      <w:ind w:left="660"/>
    </w:pPr>
  </w:style>
  <w:style w:type="paragraph" w:customStyle="1" w:styleId="ConsPlusNormal">
    <w:name w:val="ConsPlusNormal"/>
    <w:basedOn w:val="a"/>
    <w:qFormat/>
    <w:rsid w:val="005A4899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qFormat/>
    <w:rsid w:val="005A4899"/>
    <w:pPr>
      <w:spacing w:beforeAutospacing="1" w:afterAutospacing="1"/>
    </w:pPr>
    <w:rPr>
      <w:lang w:eastAsia="zh-CN" w:bidi="th-TH"/>
    </w:rPr>
  </w:style>
  <w:style w:type="paragraph" w:customStyle="1" w:styleId="afc">
    <w:name w:val="Верхний и нижний колонтитулы"/>
    <w:basedOn w:val="a"/>
    <w:qFormat/>
  </w:style>
  <w:style w:type="paragraph" w:styleId="afd">
    <w:name w:val="head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e">
    <w:name w:val="foot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f">
    <w:name w:val="Balloon Text"/>
    <w:basedOn w:val="a"/>
    <w:uiPriority w:val="99"/>
    <w:semiHidden/>
    <w:unhideWhenUsed/>
    <w:qFormat/>
    <w:rsid w:val="006913E1"/>
    <w:rPr>
      <w:sz w:val="18"/>
      <w:szCs w:val="18"/>
    </w:rPr>
  </w:style>
  <w:style w:type="paragraph" w:styleId="aff0">
    <w:name w:val="annotation text"/>
    <w:basedOn w:val="a"/>
    <w:uiPriority w:val="99"/>
    <w:semiHidden/>
    <w:unhideWhenUsed/>
    <w:qFormat/>
    <w:rsid w:val="006913E1"/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6913E1"/>
    <w:rPr>
      <w:b/>
      <w:bCs/>
    </w:rPr>
  </w:style>
  <w:style w:type="paragraph" w:styleId="aff2">
    <w:name w:val="Revision"/>
    <w:uiPriority w:val="99"/>
    <w:semiHidden/>
    <w:qFormat/>
    <w:rsid w:val="00920F5C"/>
    <w:rPr>
      <w:rFonts w:ascii="Times New Roman" w:eastAsia="Times New Roman" w:hAnsi="Times New Roman"/>
      <w:sz w:val="22"/>
    </w:rPr>
  </w:style>
  <w:style w:type="paragraph" w:styleId="aff3">
    <w:name w:val="TOC Heading"/>
    <w:basedOn w:val="1"/>
    <w:next w:val="a"/>
    <w:uiPriority w:val="39"/>
    <w:unhideWhenUsed/>
    <w:qFormat/>
    <w:rsid w:val="002F5912"/>
    <w:pPr>
      <w:keepNext/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zh-CN" w:bidi="th-TH"/>
    </w:rPr>
  </w:style>
  <w:style w:type="paragraph" w:customStyle="1" w:styleId="210">
    <w:name w:val="Основной текст 21"/>
    <w:basedOn w:val="a"/>
    <w:qFormat/>
    <w:rsid w:val="00DA6046"/>
    <w:pPr>
      <w:ind w:firstLine="1134"/>
      <w:jc w:val="both"/>
    </w:pPr>
    <w:rPr>
      <w:rFonts w:ascii="Calibri" w:hAnsi="Calibri" w:cs="Calibri"/>
      <w:kern w:val="2"/>
      <w:szCs w:val="28"/>
    </w:rPr>
  </w:style>
  <w:style w:type="paragraph" w:customStyle="1" w:styleId="CM3">
    <w:name w:val="CM3"/>
    <w:basedOn w:val="a"/>
    <w:next w:val="a"/>
    <w:uiPriority w:val="99"/>
    <w:qFormat/>
    <w:rsid w:val="00E901C6"/>
  </w:style>
  <w:style w:type="paragraph" w:customStyle="1" w:styleId="Default">
    <w:name w:val="Default"/>
    <w:qFormat/>
    <w:rsid w:val="0010306B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4">
    <w:name w:val="Содержимое врезки"/>
    <w:basedOn w:val="a"/>
    <w:qFormat/>
  </w:style>
  <w:style w:type="paragraph" w:customStyle="1" w:styleId="Style2">
    <w:name w:val="Style2"/>
    <w:basedOn w:val="a"/>
    <w:qFormat/>
    <w:rsid w:val="00B23462"/>
    <w:pPr>
      <w:widowControl w:val="0"/>
      <w:spacing w:line="484" w:lineRule="exact"/>
      <w:ind w:firstLine="715"/>
      <w:jc w:val="both"/>
    </w:pPr>
    <w:rPr>
      <w:lang w:eastAsia="ru-RU"/>
    </w:rPr>
  </w:style>
  <w:style w:type="paragraph" w:customStyle="1" w:styleId="13">
    <w:name w:val="Обычный1"/>
    <w:qFormat/>
    <w:rsid w:val="00E0116A"/>
    <w:pPr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E0116A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bookchapter-article">
    <w:name w:val="book__chapter-article"/>
    <w:basedOn w:val="a"/>
    <w:qFormat/>
    <w:rsid w:val="00465AF1"/>
    <w:pPr>
      <w:spacing w:beforeAutospacing="1" w:afterAutospacing="1"/>
    </w:pPr>
  </w:style>
  <w:style w:type="paragraph" w:styleId="aff5">
    <w:name w:val="Body Text Indent"/>
    <w:basedOn w:val="a3"/>
    <w:uiPriority w:val="99"/>
    <w:unhideWhenUsed/>
    <w:qFormat/>
    <w:rsid w:val="00D34EA0"/>
    <w:pPr>
      <w:ind w:firstLine="360"/>
    </w:pPr>
    <w:rPr>
      <w:rFonts w:eastAsia="Times New Roman"/>
      <w:sz w:val="24"/>
      <w:szCs w:val="24"/>
    </w:rPr>
  </w:style>
  <w:style w:type="paragraph" w:customStyle="1" w:styleId="Style45">
    <w:name w:val="Style45"/>
    <w:basedOn w:val="a"/>
    <w:qFormat/>
    <w:pPr>
      <w:widowControl w:val="0"/>
      <w:spacing w:line="485" w:lineRule="exact"/>
      <w:ind w:hanging="355"/>
    </w:pPr>
    <w:rPr>
      <w:lang w:val="en-US" w:eastAsia="en-US"/>
    </w:rPr>
  </w:style>
  <w:style w:type="paragraph" w:customStyle="1" w:styleId="aff6">
    <w:name w:val="Знак Знак Знак Знак"/>
    <w:basedOn w:val="a"/>
    <w:qFormat/>
    <w:pPr>
      <w:tabs>
        <w:tab w:val="left" w:pos="360"/>
      </w:tabs>
      <w:spacing w:after="160" w:line="240" w:lineRule="exact"/>
      <w:jc w:val="both"/>
    </w:pPr>
    <w:rPr>
      <w:rFonts w:ascii="Verdana" w:eastAsia="Verdana" w:hAnsi="Verdana"/>
      <w:sz w:val="20"/>
      <w:szCs w:val="20"/>
      <w:lang w:val="en-US" w:eastAsia="ar-SA"/>
    </w:rPr>
  </w:style>
  <w:style w:type="paragraph" w:customStyle="1" w:styleId="23">
    <w:name w:val="Îñíîâíîé òåêñò ñ îòñòóïîì 2"/>
    <w:basedOn w:val="a"/>
    <w:qFormat/>
    <w:pPr>
      <w:spacing w:line="360" w:lineRule="auto"/>
      <w:ind w:firstLine="720"/>
      <w:jc w:val="center"/>
    </w:pPr>
    <w:rPr>
      <w:sz w:val="22"/>
      <w:lang w:val="en-US"/>
    </w:rPr>
  </w:style>
  <w:style w:type="paragraph" w:styleId="24">
    <w:name w:val="Body Text 2"/>
    <w:basedOn w:val="a"/>
    <w:qFormat/>
    <w:pPr>
      <w:spacing w:after="120" w:line="480" w:lineRule="auto"/>
    </w:pPr>
  </w:style>
  <w:style w:type="paragraph" w:customStyle="1" w:styleId="25">
    <w:name w:val="Стиль2"/>
    <w:basedOn w:val="a"/>
    <w:qFormat/>
    <w:rPr>
      <w:sz w:val="20"/>
    </w:r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2">
    <w:name w:val="Body Text 3"/>
    <w:basedOn w:val="a"/>
    <w:qFormat/>
    <w:rPr>
      <w:sz w:val="28"/>
    </w:rPr>
  </w:style>
  <w:style w:type="numbering" w:customStyle="1" w:styleId="14">
    <w:name w:val="Текущий список1"/>
    <w:uiPriority w:val="99"/>
    <w:qFormat/>
    <w:rsid w:val="00B21E98"/>
  </w:style>
  <w:style w:type="numbering" w:customStyle="1" w:styleId="27">
    <w:name w:val="Текущий список2"/>
    <w:uiPriority w:val="99"/>
    <w:qFormat/>
    <w:rsid w:val="007A37E4"/>
  </w:style>
  <w:style w:type="table" w:customStyle="1" w:styleId="15">
    <w:name w:val="Сетка таблицы1"/>
    <w:basedOn w:val="a1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7">
    <w:name w:val="Table Grid"/>
    <w:basedOn w:val="a1"/>
    <w:uiPriority w:val="39"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Hyperlink"/>
    <w:basedOn w:val="a0"/>
    <w:uiPriority w:val="99"/>
    <w:unhideWhenUsed/>
    <w:rsid w:val="003B55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cademy.yandex.ru/handbook/data-analysis" TargetMode="External"/><Relationship Id="rId18" Type="http://schemas.openxmlformats.org/officeDocument/2006/relationships/hyperlink" Target="https://www.kaggle.com/learn/intermediate-machine-learning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academy.yandex.ru/handbook/ml" TargetMode="External"/><Relationship Id="rId17" Type="http://schemas.openxmlformats.org/officeDocument/2006/relationships/hyperlink" Target="https://www.kaggle.com/learn/panda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aggle.com/learn/intro-to-machine-learnin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y.yandex.ru/handbook/pyth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aggle.com/learn/pytho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conomy.gov.ru/" TargetMode="External"/><Relationship Id="rId19" Type="http://schemas.openxmlformats.org/officeDocument/2006/relationships/hyperlink" Target="https://www.kaggle.com/learn/data-visualizatio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practicum.yandex.ru/data-analysis-basic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C3A98-54D3-416F-B846-16C04F49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18</Pages>
  <Words>4544</Words>
  <Characters>25905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subject/>
  <dc:creator>Roma</dc:creator>
  <dc:description/>
  <cp:lastModifiedBy>Дзайнукова Марина Ибрагимовна</cp:lastModifiedBy>
  <cp:revision>14</cp:revision>
  <dcterms:created xsi:type="dcterms:W3CDTF">2023-07-05T09:04:00Z</dcterms:created>
  <dcterms:modified xsi:type="dcterms:W3CDTF">2025-06-19T11:28:00Z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